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D" w:rsidRPr="00687A3E" w:rsidRDefault="00E03195" w:rsidP="006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4C9D" w:rsidRPr="00687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="006C4C9D" w:rsidRPr="0068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организм человека»</w:t>
      </w:r>
    </w:p>
    <w:p w:rsidR="006C4C9D" w:rsidRPr="00E03195" w:rsidRDefault="006C4C9D" w:rsidP="006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="006A74D8" w:rsidRPr="00687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687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68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Трипитко</w:t>
      </w:r>
      <w:proofErr w:type="spellEnd"/>
      <w:r w:rsid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Строкова И.Р., Кишкина С.А.</w:t>
      </w:r>
    </w:p>
    <w:p w:rsidR="00E03195" w:rsidRPr="00687A3E" w:rsidRDefault="006A74D8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дети подготовительной группы</w:t>
      </w:r>
      <w:proofErr w:type="gramStart"/>
      <w:r w:rsid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</w:t>
      </w:r>
      <w:r w:rsidR="00E03195" w:rsidRP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195" w:rsidRPr="0068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</w:t>
      </w:r>
    </w:p>
    <w:p w:rsidR="00E03195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1.12.21г.</w:t>
      </w:r>
      <w:r w:rsidRPr="00A9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.03.22г.</w:t>
      </w:r>
      <w:r w:rsidRPr="00A92A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proofErr w:type="spellStart"/>
      <w:r w:rsidRPr="001236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информационно-практико-ориентированный</w:t>
      </w:r>
      <w:proofErr w:type="spellEnd"/>
      <w:r w:rsidRPr="001236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элементарных представлений о человеческом организме.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внутренним строением человеческого организма.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уходу за своим телом.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том, что полезно и что вредно для организма.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потребности в здоровом образе жизни.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взаимосвязь, что здоровье человека зависит от здоровья тела.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навыкам оказания первой помощи.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значимая для детей, на решение которой направлен проект: </w:t>
      </w:r>
    </w:p>
    <w:p w:rsidR="00E03195" w:rsidRPr="00CE20C0" w:rsidRDefault="00CE20C0" w:rsidP="00CE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CE20C0">
        <w:rPr>
          <w:rStyle w:val="c0"/>
          <w:rFonts w:ascii="Times New Roman" w:hAnsi="Times New Roman" w:cs="Times New Roman"/>
          <w:sz w:val="28"/>
          <w:szCs w:val="28"/>
        </w:rPr>
        <w:t xml:space="preserve">Дети старших групп в наше время стали уделять большое внимание </w:t>
      </w:r>
      <w:proofErr w:type="spellStart"/>
      <w:r w:rsidRPr="00CE20C0">
        <w:rPr>
          <w:rStyle w:val="c0"/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CE20C0">
        <w:rPr>
          <w:rStyle w:val="c0"/>
          <w:rFonts w:ascii="Times New Roman" w:hAnsi="Times New Roman" w:cs="Times New Roman"/>
          <w:sz w:val="28"/>
          <w:szCs w:val="28"/>
        </w:rPr>
        <w:t xml:space="preserve"> принадлежности, строению человеческого тела, внутренних органов, с интересом играют в больницу, исполняя роль врача. При наблюдении за детьми мы заметили, что дети стараются в ходе игры оказать первую помощь. Поэтому мы решили, что наш долг - дать детям соответствующие знания в доступной форме о внутреннем мире человека. Определили цель своей работы на формирование у старших дошкольников элементарных представлений о человеческом организме и воспитании ценностного отношения к себе и другим через экспериментирование, а так же дать представление </w:t>
      </w:r>
      <w:proofErr w:type="gramStart"/>
      <w:r w:rsidRPr="00CE20C0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Pr="00CE20C0">
        <w:rPr>
          <w:rStyle w:val="c0"/>
          <w:rFonts w:ascii="Times New Roman" w:hAnsi="Times New Roman" w:cs="Times New Roman"/>
          <w:sz w:val="28"/>
          <w:szCs w:val="28"/>
        </w:rPr>
        <w:t xml:space="preserve"> оказании первой помощи пострадавшему.</w:t>
      </w:r>
    </w:p>
    <w:p w:rsidR="00E03195" w:rsidRPr="0012366A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</w:t>
      </w:r>
      <w:r w:rsidR="00CE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учебно-методическая литература, плакаты с изображением внутренних органов человека, картинки с изображением внутренних органов человека.</w:t>
      </w:r>
    </w:p>
    <w:p w:rsidR="00E03195" w:rsidRDefault="00E03195" w:rsidP="00E03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Медиатека</w:t>
      </w:r>
      <w:proofErr w:type="spellEnd"/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презентации, фонограммы.</w:t>
      </w:r>
    </w:p>
    <w:p w:rsidR="00CE20C0" w:rsidRPr="00CE20C0" w:rsidRDefault="00CE20C0" w:rsidP="00CE20C0">
      <w:pPr>
        <w:pStyle w:val="c21"/>
        <w:rPr>
          <w:rStyle w:val="c0"/>
          <w:sz w:val="28"/>
          <w:szCs w:val="28"/>
        </w:rPr>
      </w:pPr>
      <w:r w:rsidRPr="00CE20C0">
        <w:rPr>
          <w:rStyle w:val="c20"/>
          <w:b/>
          <w:sz w:val="28"/>
          <w:szCs w:val="28"/>
        </w:rPr>
        <w:t>Техническое обеспечение:</w:t>
      </w:r>
      <w:r w:rsidRPr="00CE20C0">
        <w:rPr>
          <w:rStyle w:val="c2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ноутбук, проектор, экран, </w:t>
      </w:r>
      <w:r w:rsidRPr="00CE20C0">
        <w:rPr>
          <w:rStyle w:val="c0"/>
          <w:sz w:val="28"/>
          <w:szCs w:val="28"/>
        </w:rPr>
        <w:t xml:space="preserve"> аудио и видеотехника.</w:t>
      </w:r>
    </w:p>
    <w:p w:rsidR="006C4C9D" w:rsidRPr="00CE20C0" w:rsidRDefault="006C4C9D" w:rsidP="00CE20C0">
      <w:pPr>
        <w:pStyle w:val="c21"/>
      </w:pPr>
      <w:r w:rsidRPr="0012366A">
        <w:rPr>
          <w:b/>
          <w:bCs/>
          <w:color w:val="000000"/>
          <w:sz w:val="28"/>
          <w:szCs w:val="28"/>
        </w:rPr>
        <w:t>Актуальность темы проекта:</w:t>
      </w:r>
    </w:p>
    <w:p w:rsidR="006C4C9D" w:rsidRPr="0012366A" w:rsidRDefault="006C4C9D" w:rsidP="006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веков дети знакомились с социальной сущностью человека, приобретали представление о разнообразной деятельности людей и характере взаимоотношений между ними, об их отношении к окружающему миру и т. д. Эта тенденция и сегодня имеет право на существование. Но в последнее время в педагогике появилось новое направление, предусматривающее знакомство дошкольников с организмом человека. Большинство педагогов рассматривают формирование знаний о человеке, как необходимую основу для экологического воспитания и образования дошкольников.</w:t>
      </w:r>
    </w:p>
    <w:p w:rsidR="006C4C9D" w:rsidRPr="0012366A" w:rsidRDefault="006C4C9D" w:rsidP="006C4C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проекта мы познакомим детей с организмом человека, т.к. человек — наиболее сложный организм на нашей планете, который </w:t>
      </w: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способен выполнять несколько функций одновременно. Все органы имеют свои обязанности и слажено выполняют работу: сердце качает кровь, распространяя ее по телу, легкие перерабатывают кислород в углекислый газ, а мозг обрабатывает мыслительные процессы, другие - отвечают за передвижение человека и его жизнедеятельность. Органы объединяются в системы, выполняющие определенные функции: нервная, сердечнососудистая, дыхательная, пищеварительная, выделительная и другие системы.</w:t>
      </w:r>
    </w:p>
    <w:p w:rsidR="006C4C9D" w:rsidRPr="0012366A" w:rsidRDefault="006C4C9D" w:rsidP="006C4C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расскажем и покажем детям, что организм представляет собой единое целое, в котором органы, системы органов и функциональные системы выполняют единую функцию поддержания и развития жизни организма в непрерывно изменяющемся окружающем мире.</w:t>
      </w:r>
    </w:p>
    <w:p w:rsidR="006C4C9D" w:rsidRPr="0012366A" w:rsidRDefault="006C4C9D" w:rsidP="006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C4C9D" w:rsidRPr="0012366A" w:rsidRDefault="006C4C9D" w:rsidP="006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6C4C9D" w:rsidRPr="0012366A" w:rsidRDefault="006C4C9D" w:rsidP="006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1.Подготовительный</w:t>
      </w:r>
    </w:p>
    <w:p w:rsidR="006C4C9D" w:rsidRPr="0012366A" w:rsidRDefault="006C4C9D" w:rsidP="006C4C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проблемы, определение цели и задач работы.</w:t>
      </w:r>
    </w:p>
    <w:p w:rsidR="006C4C9D" w:rsidRPr="0012366A" w:rsidRDefault="006C4C9D" w:rsidP="006C4C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Подборка методического и дидактического материала.</w:t>
      </w:r>
    </w:p>
    <w:p w:rsidR="006C4C9D" w:rsidRPr="0012366A" w:rsidRDefault="006C4C9D" w:rsidP="006C4C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плакатов с изображением строения человека, картинки с изображением внутренних органов человека.</w:t>
      </w:r>
    </w:p>
    <w:p w:rsidR="006C4C9D" w:rsidRPr="0012366A" w:rsidRDefault="006C4C9D" w:rsidP="006C4C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Приобретение мед. инвентаря для оказания мед. помощи (марля, вата, зелёнка (краска зелёная), бинт, лейкопластырь).</w:t>
      </w:r>
    </w:p>
    <w:p w:rsidR="006C4C9D" w:rsidRPr="00E03195" w:rsidRDefault="006C4C9D" w:rsidP="006C4C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Оформление папок-передвижек для родителей по теме проекта</w:t>
      </w:r>
    </w:p>
    <w:p w:rsidR="006C4C9D" w:rsidRPr="0012366A" w:rsidRDefault="006C4C9D" w:rsidP="006C4C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Подбор картотеки пословиц, поговорок, загадок, иллюстраций.</w:t>
      </w:r>
    </w:p>
    <w:p w:rsidR="006C4C9D" w:rsidRPr="0012366A" w:rsidRDefault="006C4C9D" w:rsidP="006C4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Основной</w:t>
      </w:r>
    </w:p>
    <w:p w:rsidR="006C4C9D" w:rsidRPr="0012366A" w:rsidRDefault="006C4C9D" w:rsidP="006C4C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детского творчество по теме проекта.</w:t>
      </w:r>
    </w:p>
    <w:p w:rsidR="006C4C9D" w:rsidRPr="0012366A" w:rsidRDefault="006C4C9D" w:rsidP="006C4C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интегрированной образовательной деятельности.</w:t>
      </w:r>
    </w:p>
    <w:p w:rsidR="006C4C9D" w:rsidRPr="0012366A" w:rsidRDefault="006C4C9D" w:rsidP="006C4C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книг, показ презентаций о внутреннем </w:t>
      </w:r>
      <w:r w:rsidR="006A74D8"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строении</w:t>
      </w: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оказание первой помощи человеку.</w:t>
      </w:r>
    </w:p>
    <w:p w:rsidR="006C4C9D" w:rsidRPr="0012366A" w:rsidRDefault="006C4C9D" w:rsidP="006C4C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стихотворений, пословиц</w:t>
      </w:r>
    </w:p>
    <w:p w:rsidR="006C4C9D" w:rsidRPr="0012366A" w:rsidRDefault="006C4C9D" w:rsidP="006C4C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Беседы-игры с детьми по теме проекта.</w:t>
      </w:r>
    </w:p>
    <w:p w:rsidR="006C4C9D" w:rsidRPr="00E03195" w:rsidRDefault="006C4C9D" w:rsidP="006C4C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Оформление папки-</w:t>
      </w:r>
      <w:r w:rsidR="006A74D8" w:rsidRP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передвижки совместно с родителями </w:t>
      </w:r>
      <w:r w:rsidRPr="00E0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проекта.</w:t>
      </w:r>
    </w:p>
    <w:p w:rsidR="006C4C9D" w:rsidRPr="0012366A" w:rsidRDefault="006C4C9D" w:rsidP="006C4C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консультаций с родителями.</w:t>
      </w:r>
    </w:p>
    <w:p w:rsidR="006C4C9D" w:rsidRPr="0012366A" w:rsidRDefault="006C4C9D" w:rsidP="006C4C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родителями и детьми домашних заданий (оказание помощи педагогам в подборе стихов, загадок, пословиц, картинок и т.д. по теме проекта).</w:t>
      </w:r>
    </w:p>
    <w:p w:rsidR="006C4C9D" w:rsidRPr="0012366A" w:rsidRDefault="006C4C9D" w:rsidP="006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3.Заключительный</w:t>
      </w:r>
    </w:p>
    <w:p w:rsidR="006C4C9D" w:rsidRPr="0012366A" w:rsidRDefault="006C4C9D" w:rsidP="006C4C9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стенгазеты</w:t>
      </w:r>
      <w:r w:rsidR="0097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здоровом питании</w:t>
      </w: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выставка рисунков</w:t>
      </w:r>
      <w:r w:rsidR="006A74D8"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за ЗОЖ».</w:t>
      </w:r>
    </w:p>
    <w:p w:rsidR="006C4C9D" w:rsidRPr="0012366A" w:rsidRDefault="006C4C9D" w:rsidP="006C4C9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Показ полученных знаний в ходе проекта при проведении </w:t>
      </w:r>
      <w:r w:rsidR="006A74D8"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проекта.</w:t>
      </w:r>
    </w:p>
    <w:p w:rsidR="006C4C9D" w:rsidRPr="0012366A" w:rsidRDefault="006C4C9D" w:rsidP="006C4C9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Презентация проекта.</w:t>
      </w:r>
    </w:p>
    <w:p w:rsidR="006C4C9D" w:rsidRPr="0012366A" w:rsidRDefault="006C4C9D" w:rsidP="006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реализации проекта:</w:t>
      </w:r>
    </w:p>
    <w:p w:rsidR="006C4C9D" w:rsidRPr="0012366A" w:rsidRDefault="006C4C9D" w:rsidP="006C4C9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сформированы простейшие представления о человеческом организме и его возможностях.</w:t>
      </w:r>
    </w:p>
    <w:p w:rsidR="006C4C9D" w:rsidRPr="0012366A" w:rsidRDefault="006C4C9D" w:rsidP="006C4C9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Умеют различить понятия «части тела», «</w:t>
      </w:r>
      <w:r w:rsidR="00D35D36"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орган», «осанка»</w:t>
      </w: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C9D" w:rsidRPr="0012366A" w:rsidRDefault="006C4C9D" w:rsidP="006C4C9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Знают пословицы, поговорки, стихотворения, загадки о здоровье.</w:t>
      </w:r>
    </w:p>
    <w:p w:rsidR="006C4C9D" w:rsidRPr="0012366A" w:rsidRDefault="006C4C9D" w:rsidP="006C4C9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Приобретены простейшие представления о мероприятиях, направленных на сохранение здоровья и оказание ПМП.</w:t>
      </w:r>
    </w:p>
    <w:p w:rsidR="006C4C9D" w:rsidRDefault="006C4C9D" w:rsidP="006C4C9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заинтересованы данной проблемой, у них сформирована потребность к ведению здорового образа жизни.</w:t>
      </w:r>
    </w:p>
    <w:p w:rsidR="00CE20C0" w:rsidRPr="0012366A" w:rsidRDefault="00CE20C0" w:rsidP="00CE20C0">
      <w:p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97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6C4C9D" w:rsidRPr="0012366A" w:rsidTr="00D35D36">
        <w:trPr>
          <w:trHeight w:val="318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6C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</w:t>
            </w:r>
            <w:r w:rsidR="0012366A" w:rsidRPr="00123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6C4C9D" w:rsidRPr="0012366A" w:rsidTr="0012366A">
        <w:trPr>
          <w:trHeight w:val="90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E03195" w:rsidRDefault="0012366A" w:rsidP="006C4C9D">
            <w:pPr>
              <w:spacing w:after="0" w:line="0" w:lineRule="atLeast"/>
              <w:ind w:left="132" w:right="13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31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этап - подготовительный</w:t>
            </w:r>
          </w:p>
        </w:tc>
      </w:tr>
      <w:tr w:rsidR="0012366A" w:rsidRPr="0012366A" w:rsidTr="0012366A">
        <w:trPr>
          <w:trHeight w:val="195"/>
        </w:trPr>
        <w:tc>
          <w:tcPr>
            <w:tcW w:w="9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12366A" w:rsidRPr="0012366A" w:rsidRDefault="0012366A" w:rsidP="006C4C9D">
            <w:pPr>
              <w:spacing w:after="0" w:line="0" w:lineRule="atLeas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 по реализации проекта, картотек, мероприятий</w:t>
            </w:r>
          </w:p>
        </w:tc>
      </w:tr>
      <w:tr w:rsidR="006C4C9D" w:rsidRPr="0012366A" w:rsidTr="00D35D36"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6C4C9D">
            <w:pPr>
              <w:spacing w:after="0" w:line="0" w:lineRule="atLeas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наглядного материала и консультаций для родителей</w:t>
            </w:r>
          </w:p>
        </w:tc>
      </w:tr>
      <w:tr w:rsidR="006C4C9D" w:rsidRPr="0012366A" w:rsidTr="00D35D36">
        <w:trPr>
          <w:trHeight w:val="300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35D36" w:rsidRPr="00E03195" w:rsidRDefault="006C4C9D" w:rsidP="006C4C9D">
            <w:pPr>
              <w:spacing w:after="0" w:line="0" w:lineRule="atLeast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медицинского уголка пособиями и оборудованием</w:t>
            </w:r>
          </w:p>
        </w:tc>
      </w:tr>
      <w:tr w:rsidR="00D35D36" w:rsidRPr="0012366A" w:rsidTr="0012366A">
        <w:trPr>
          <w:trHeight w:val="252"/>
        </w:trPr>
        <w:tc>
          <w:tcPr>
            <w:tcW w:w="95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35D36" w:rsidRPr="00E03195" w:rsidRDefault="0012366A" w:rsidP="006C4C9D">
            <w:pPr>
              <w:spacing w:after="0" w:line="0" w:lineRule="atLeast"/>
              <w:ind w:left="132" w:right="1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 - основной</w:t>
            </w:r>
          </w:p>
        </w:tc>
      </w:tr>
      <w:tr w:rsidR="0012366A" w:rsidRPr="0012366A" w:rsidTr="00D35D36">
        <w:trPr>
          <w:trHeight w:val="285"/>
        </w:trPr>
        <w:tc>
          <w:tcPr>
            <w:tcW w:w="9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12366A" w:rsidRPr="00E03195" w:rsidRDefault="0012366A" w:rsidP="006C4C9D">
            <w:pPr>
              <w:spacing w:after="0" w:line="0" w:lineRule="atLeast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во 2 школу</w:t>
            </w:r>
          </w:p>
        </w:tc>
      </w:tr>
      <w:tr w:rsidR="006C4C9D" w:rsidRPr="0012366A" w:rsidTr="00D35D36"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D35D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плаката «Что мы знаем о человек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части тела человека». Беседа «ЗОЖ»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Д\и «Ты моя 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C4C9D" w:rsidRPr="0012366A" w:rsidTr="00D35D36">
        <w:trPr>
          <w:trHeight w:val="722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D35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«Зачем п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итаться, дышать, двигаться». П/и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«Полезно-не полезно». Игра «Надуй шар». </w:t>
            </w:r>
          </w:p>
        </w:tc>
      </w:tr>
      <w:tr w:rsidR="006C4C9D" w:rsidRPr="0012366A" w:rsidTr="00D35D36">
        <w:trPr>
          <w:trHeight w:val="142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6C4C9D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«Угадай по описанию». Просмотр развивающего видео «Строение тела человека»</w:t>
            </w:r>
          </w:p>
        </w:tc>
      </w:tr>
      <w:tr w:rsidR="006C4C9D" w:rsidRPr="0012366A" w:rsidTr="00D35D36">
        <w:trPr>
          <w:trHeight w:val="126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6C4C9D">
            <w:pPr>
              <w:spacing w:after="0" w:line="1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Г. Х. Андерсен «Снежная королева» (история первая). Беседа, работа по плакату «Сердце»</w:t>
            </w:r>
          </w:p>
        </w:tc>
      </w:tr>
      <w:tr w:rsidR="006C4C9D" w:rsidRPr="0012366A" w:rsidTr="00D35D36">
        <w:trPr>
          <w:trHeight w:val="180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D35D3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Прослушивание 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фонендоскопом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«стук сердца». Чтение художественной литературы Г. Х. Андерсен «Снежная королева» (история вторая)</w:t>
            </w:r>
          </w:p>
        </w:tc>
      </w:tr>
      <w:tr w:rsidR="006C4C9D" w:rsidRPr="0012366A" w:rsidTr="00D35D36">
        <w:trPr>
          <w:trHeight w:val="142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D35D36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л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ёгки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Рисование «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 ЗОЖ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6C4C9D" w:rsidRPr="0012366A" w:rsidTr="00D35D36">
        <w:trPr>
          <w:trHeight w:val="164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D35D36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органы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 Просмотр </w:t>
            </w:r>
            <w:proofErr w:type="spellStart"/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видеопрезентации</w:t>
            </w:r>
            <w:proofErr w:type="spellEnd"/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«здоровое питание»</w:t>
            </w:r>
          </w:p>
        </w:tc>
      </w:tr>
      <w:tr w:rsidR="006C4C9D" w:rsidRPr="0012366A" w:rsidTr="00D35D36">
        <w:trPr>
          <w:trHeight w:val="180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D35D3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«Желудок»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просмотром презентации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Экспериментирование: «Как работает термометр».</w:t>
            </w:r>
          </w:p>
        </w:tc>
      </w:tr>
      <w:tr w:rsidR="006C4C9D" w:rsidRPr="0012366A" w:rsidTr="00D35D36">
        <w:trPr>
          <w:trHeight w:val="164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D35D36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– викторина «Полезно-вредно». </w:t>
            </w:r>
          </w:p>
        </w:tc>
      </w:tr>
      <w:tr w:rsidR="006C4C9D" w:rsidRPr="0012366A" w:rsidTr="00D35D36">
        <w:trPr>
          <w:trHeight w:val="142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6C4C9D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«Айболит». Чтение худ. лит «Айболит»</w:t>
            </w:r>
          </w:p>
        </w:tc>
      </w:tr>
      <w:tr w:rsidR="006C4C9D" w:rsidRPr="0012366A" w:rsidTr="00D35D36">
        <w:trPr>
          <w:trHeight w:val="164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6C4C9D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на тему «Волшебное дерево». 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арисуй, что бы ты хотел, чтобы выросло на волшебном дереве (продукты питания).</w:t>
            </w:r>
            <w:r w:rsidRPr="00123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C4C9D" w:rsidRPr="0012366A" w:rsidTr="00D35D36">
        <w:trPr>
          <w:trHeight w:val="164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6C4C9D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мед. кабинет «Болезнь грязных рук»</w:t>
            </w:r>
          </w:p>
        </w:tc>
      </w:tr>
      <w:tr w:rsidR="006C4C9D" w:rsidRPr="0012366A" w:rsidTr="00D35D36">
        <w:trPr>
          <w:trHeight w:val="508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6C4C9D" w:rsidP="00D35D36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по плакату «Почки». Дидакти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ческая игра «Внутренние органы» (правильное размещение органов)</w:t>
            </w:r>
          </w:p>
        </w:tc>
      </w:tr>
      <w:tr w:rsidR="006C4C9D" w:rsidRPr="0012366A" w:rsidTr="00D35D36">
        <w:trPr>
          <w:trHeight w:val="150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C4C9D" w:rsidRPr="0012366A" w:rsidRDefault="00D35D36" w:rsidP="006C4C9D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Рисование</w:t>
            </w:r>
            <w:r w:rsidR="006C4C9D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«Где содержатся витамины»</w:t>
            </w:r>
          </w:p>
        </w:tc>
      </w:tr>
      <w:tr w:rsidR="006C4C9D" w:rsidRPr="0012366A" w:rsidTr="0012366A">
        <w:trPr>
          <w:trHeight w:val="855"/>
        </w:trPr>
        <w:tc>
          <w:tcPr>
            <w:tcW w:w="9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12366A" w:rsidRPr="0012366A" w:rsidRDefault="006C4C9D" w:rsidP="00D35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«Оказание первой помо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щи». Д/И «Продолжи предложение»,игра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«Вызов скорой помощи». Рассматривание содержимого аптечки в группе. Д/У «Для 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чего это надо?». </w:t>
            </w:r>
            <w:r w:rsidR="00D35D36"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  <w:r w:rsidRPr="0012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«Первая помощь»</w:t>
            </w:r>
          </w:p>
        </w:tc>
      </w:tr>
      <w:tr w:rsidR="0012366A" w:rsidRPr="0012366A" w:rsidTr="0012366A">
        <w:trPr>
          <w:trHeight w:val="249"/>
        </w:trPr>
        <w:tc>
          <w:tcPr>
            <w:tcW w:w="95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12366A" w:rsidRPr="00E03195" w:rsidRDefault="0012366A" w:rsidP="00D35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31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 этап - заключительный</w:t>
            </w:r>
          </w:p>
        </w:tc>
      </w:tr>
      <w:tr w:rsidR="0012366A" w:rsidRPr="0012366A" w:rsidTr="0012366A">
        <w:trPr>
          <w:trHeight w:val="411"/>
        </w:trPr>
        <w:tc>
          <w:tcPr>
            <w:tcW w:w="95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12366A" w:rsidRPr="0012366A" w:rsidRDefault="0012366A" w:rsidP="00D35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НОД</w:t>
            </w:r>
          </w:p>
        </w:tc>
      </w:tr>
      <w:tr w:rsidR="0012366A" w:rsidRPr="0012366A" w:rsidTr="0012366A">
        <w:trPr>
          <w:trHeight w:val="540"/>
        </w:trPr>
        <w:tc>
          <w:tcPr>
            <w:tcW w:w="9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12366A" w:rsidRPr="0012366A" w:rsidRDefault="0012366A" w:rsidP="00D35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</w:t>
            </w:r>
          </w:p>
        </w:tc>
      </w:tr>
    </w:tbl>
    <w:p w:rsidR="0012366A" w:rsidRDefault="0012366A" w:rsidP="006C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66A" w:rsidRPr="0012366A" w:rsidRDefault="0012366A" w:rsidP="006C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C9D" w:rsidRPr="00CE20C0" w:rsidRDefault="0012366A" w:rsidP="006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</w:p>
    <w:p w:rsidR="00CE20C0" w:rsidRDefault="00CE20C0" w:rsidP="00CE20C0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CE20C0">
        <w:rPr>
          <w:rStyle w:val="c0"/>
          <w:rFonts w:ascii="Times New Roman" w:hAnsi="Times New Roman" w:cs="Times New Roman"/>
          <w:sz w:val="28"/>
          <w:szCs w:val="28"/>
        </w:rPr>
        <w:t>Курепина</w:t>
      </w:r>
      <w:proofErr w:type="spellEnd"/>
      <w:r w:rsidRPr="00CE20C0">
        <w:rPr>
          <w:rStyle w:val="c0"/>
          <w:rFonts w:ascii="Times New Roman" w:hAnsi="Times New Roman" w:cs="Times New Roman"/>
          <w:sz w:val="28"/>
          <w:szCs w:val="28"/>
        </w:rPr>
        <w:t xml:space="preserve"> М. М., </w:t>
      </w:r>
      <w:proofErr w:type="spellStart"/>
      <w:r w:rsidRPr="00CE20C0">
        <w:rPr>
          <w:rStyle w:val="c0"/>
          <w:rFonts w:ascii="Times New Roman" w:hAnsi="Times New Roman" w:cs="Times New Roman"/>
          <w:sz w:val="28"/>
          <w:szCs w:val="28"/>
        </w:rPr>
        <w:t>Ожигова</w:t>
      </w:r>
      <w:proofErr w:type="spellEnd"/>
      <w:r w:rsidRPr="00CE20C0">
        <w:rPr>
          <w:rStyle w:val="c0"/>
          <w:rFonts w:ascii="Times New Roman" w:hAnsi="Times New Roman" w:cs="Times New Roman"/>
          <w:sz w:val="28"/>
          <w:szCs w:val="28"/>
        </w:rPr>
        <w:t xml:space="preserve"> А. П., Никитина А. А. Анатомия человека. Москва, 2010.</w:t>
      </w:r>
    </w:p>
    <w:p w:rsidR="00CE20C0" w:rsidRPr="00CE20C0" w:rsidRDefault="00CE20C0" w:rsidP="00CE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0C0">
        <w:rPr>
          <w:rStyle w:val="c0"/>
          <w:rFonts w:ascii="Times New Roman" w:hAnsi="Times New Roman" w:cs="Times New Roman"/>
          <w:sz w:val="28"/>
          <w:szCs w:val="28"/>
        </w:rPr>
        <w:t>Косоуров</w:t>
      </w:r>
      <w:proofErr w:type="spellEnd"/>
      <w:r w:rsidRPr="00CE20C0">
        <w:rPr>
          <w:rStyle w:val="c0"/>
          <w:rFonts w:ascii="Times New Roman" w:hAnsi="Times New Roman" w:cs="Times New Roman"/>
          <w:sz w:val="28"/>
          <w:szCs w:val="28"/>
        </w:rPr>
        <w:t xml:space="preserve"> А. К., Дроздова М. М., </w:t>
      </w:r>
      <w:proofErr w:type="spellStart"/>
      <w:r w:rsidRPr="00CE20C0">
        <w:rPr>
          <w:rStyle w:val="c0"/>
          <w:rFonts w:ascii="Times New Roman" w:hAnsi="Times New Roman" w:cs="Times New Roman"/>
          <w:sz w:val="28"/>
          <w:szCs w:val="28"/>
        </w:rPr>
        <w:t>Хайруллина</w:t>
      </w:r>
      <w:proofErr w:type="spellEnd"/>
      <w:r w:rsidRPr="00CE20C0">
        <w:rPr>
          <w:rStyle w:val="c0"/>
          <w:rFonts w:ascii="Times New Roman" w:hAnsi="Times New Roman" w:cs="Times New Roman"/>
          <w:sz w:val="28"/>
          <w:szCs w:val="28"/>
        </w:rPr>
        <w:t xml:space="preserve"> Т. П. Функциональная анатомия полости рта и ее органов. Санкт-Петербург, 2006.</w:t>
      </w:r>
    </w:p>
    <w:p w:rsidR="00CE20C0" w:rsidRPr="00CE20C0" w:rsidRDefault="00CE20C0" w:rsidP="00CE20C0">
      <w:pPr>
        <w:pStyle w:val="c14"/>
        <w:rPr>
          <w:sz w:val="28"/>
          <w:szCs w:val="28"/>
        </w:rPr>
      </w:pPr>
      <w:r w:rsidRPr="00CE20C0">
        <w:rPr>
          <w:rStyle w:val="c39"/>
          <w:sz w:val="28"/>
          <w:szCs w:val="28"/>
        </w:rPr>
        <w:t> Г. Х. Андерсен «Снежная королева».</w:t>
      </w:r>
      <w:r w:rsidRPr="00CE20C0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</w:t>
      </w:r>
    </w:p>
    <w:p w:rsidR="00CE20C0" w:rsidRPr="00CE20C0" w:rsidRDefault="00CE20C0" w:rsidP="00CE20C0">
      <w:pPr>
        <w:pStyle w:val="c21"/>
        <w:rPr>
          <w:sz w:val="28"/>
          <w:szCs w:val="28"/>
        </w:rPr>
      </w:pPr>
      <w:r w:rsidRPr="00CE20C0">
        <w:rPr>
          <w:rStyle w:val="c0"/>
          <w:sz w:val="28"/>
          <w:szCs w:val="28"/>
        </w:rPr>
        <w:t xml:space="preserve"> Е. </w:t>
      </w:r>
      <w:proofErr w:type="spellStart"/>
      <w:r w:rsidRPr="00CE20C0">
        <w:rPr>
          <w:rStyle w:val="c0"/>
          <w:sz w:val="28"/>
          <w:szCs w:val="28"/>
        </w:rPr>
        <w:t>Ульева</w:t>
      </w:r>
      <w:proofErr w:type="spellEnd"/>
      <w:r w:rsidRPr="00CE20C0">
        <w:rPr>
          <w:rStyle w:val="c0"/>
          <w:sz w:val="28"/>
          <w:szCs w:val="28"/>
        </w:rPr>
        <w:t xml:space="preserve"> «Как устроен человек», Ростов-на-Дону «Феникс» 2019г.</w:t>
      </w:r>
    </w:p>
    <w:p w:rsidR="00CE20C0" w:rsidRPr="00CE20C0" w:rsidRDefault="00CE20C0" w:rsidP="00CE20C0">
      <w:pPr>
        <w:pStyle w:val="c21"/>
        <w:ind w:left="-142" w:firstLine="142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CE20C0">
        <w:rPr>
          <w:rStyle w:val="c0"/>
          <w:sz w:val="28"/>
          <w:szCs w:val="28"/>
        </w:rPr>
        <w:t>К. Чуковский аудио сказка «</w:t>
      </w:r>
      <w:proofErr w:type="spellStart"/>
      <w:r w:rsidRPr="00CE20C0">
        <w:rPr>
          <w:rStyle w:val="c0"/>
          <w:sz w:val="28"/>
          <w:szCs w:val="28"/>
        </w:rPr>
        <w:t>Мойдодыр</w:t>
      </w:r>
      <w:proofErr w:type="spellEnd"/>
      <w:r w:rsidRPr="00CE20C0">
        <w:rPr>
          <w:rStyle w:val="c0"/>
          <w:sz w:val="28"/>
          <w:szCs w:val="28"/>
        </w:rPr>
        <w:t>».</w:t>
      </w:r>
    </w:p>
    <w:p w:rsidR="00CE20C0" w:rsidRPr="00CE20C0" w:rsidRDefault="00CE20C0" w:rsidP="00CE20C0">
      <w:pPr>
        <w:pStyle w:val="c21"/>
        <w:ind w:left="-142" w:firstLine="142"/>
        <w:rPr>
          <w:sz w:val="28"/>
          <w:szCs w:val="28"/>
        </w:rPr>
      </w:pPr>
      <w:r w:rsidRPr="00CE20C0">
        <w:rPr>
          <w:rStyle w:val="c0"/>
          <w:sz w:val="28"/>
          <w:szCs w:val="28"/>
        </w:rPr>
        <w:t> К. Чуковский «Доктор Айболит».</w:t>
      </w:r>
    </w:p>
    <w:p w:rsidR="00CE20C0" w:rsidRPr="00CE20C0" w:rsidRDefault="00CE20C0" w:rsidP="00CE20C0">
      <w:pPr>
        <w:pStyle w:val="c21"/>
        <w:ind w:left="-142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CE20C0">
        <w:rPr>
          <w:rStyle w:val="c0"/>
          <w:sz w:val="28"/>
          <w:szCs w:val="28"/>
        </w:rPr>
        <w:t>Руководство по неотложной помощи при травмах. Всемирная организация  </w:t>
      </w:r>
      <w:r>
        <w:rPr>
          <w:rStyle w:val="c0"/>
          <w:sz w:val="28"/>
          <w:szCs w:val="28"/>
        </w:rPr>
        <w:t xml:space="preserve">   </w:t>
      </w:r>
      <w:r w:rsidRPr="00CE20C0">
        <w:rPr>
          <w:rStyle w:val="c0"/>
          <w:sz w:val="28"/>
          <w:szCs w:val="28"/>
        </w:rPr>
        <w:t>здравоохранение.</w:t>
      </w:r>
    </w:p>
    <w:p w:rsidR="006C4C9D" w:rsidRPr="00CE20C0" w:rsidRDefault="006C4C9D" w:rsidP="00CE2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C4C9D" w:rsidRPr="00CE20C0" w:rsidSect="00AD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1A2"/>
    <w:multiLevelType w:val="multilevel"/>
    <w:tmpl w:val="4EE0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3238D"/>
    <w:multiLevelType w:val="multilevel"/>
    <w:tmpl w:val="0B78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94568"/>
    <w:multiLevelType w:val="multilevel"/>
    <w:tmpl w:val="F4F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526D1"/>
    <w:multiLevelType w:val="multilevel"/>
    <w:tmpl w:val="D7C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C18FF"/>
    <w:multiLevelType w:val="multilevel"/>
    <w:tmpl w:val="27C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F1943"/>
    <w:multiLevelType w:val="multilevel"/>
    <w:tmpl w:val="B31A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25D38"/>
    <w:multiLevelType w:val="multilevel"/>
    <w:tmpl w:val="D1EE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44E83"/>
    <w:multiLevelType w:val="multilevel"/>
    <w:tmpl w:val="863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35C10"/>
    <w:multiLevelType w:val="multilevel"/>
    <w:tmpl w:val="168C6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6220F"/>
    <w:multiLevelType w:val="multilevel"/>
    <w:tmpl w:val="9A8EE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F793C"/>
    <w:multiLevelType w:val="multilevel"/>
    <w:tmpl w:val="7CE4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E684C"/>
    <w:multiLevelType w:val="multilevel"/>
    <w:tmpl w:val="FBC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11E6F"/>
    <w:multiLevelType w:val="multilevel"/>
    <w:tmpl w:val="D5FA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B7289"/>
    <w:multiLevelType w:val="multilevel"/>
    <w:tmpl w:val="7A7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B39D5"/>
    <w:multiLevelType w:val="multilevel"/>
    <w:tmpl w:val="BBD4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32A3A"/>
    <w:multiLevelType w:val="multilevel"/>
    <w:tmpl w:val="640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458FC"/>
    <w:multiLevelType w:val="multilevel"/>
    <w:tmpl w:val="1DD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F4829"/>
    <w:multiLevelType w:val="multilevel"/>
    <w:tmpl w:val="137C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3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9D"/>
    <w:rsid w:val="000F643F"/>
    <w:rsid w:val="0012366A"/>
    <w:rsid w:val="00377E0D"/>
    <w:rsid w:val="00687A3E"/>
    <w:rsid w:val="006A74D8"/>
    <w:rsid w:val="006C4C9D"/>
    <w:rsid w:val="006F2DEF"/>
    <w:rsid w:val="009739DD"/>
    <w:rsid w:val="009A22E8"/>
    <w:rsid w:val="00A81D5C"/>
    <w:rsid w:val="00A92AFA"/>
    <w:rsid w:val="00AD1A88"/>
    <w:rsid w:val="00BC25E0"/>
    <w:rsid w:val="00CE20C0"/>
    <w:rsid w:val="00D06F6A"/>
    <w:rsid w:val="00D35D36"/>
    <w:rsid w:val="00E03195"/>
    <w:rsid w:val="00EB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4C9D"/>
  </w:style>
  <w:style w:type="character" w:customStyle="1" w:styleId="c139">
    <w:name w:val="c139"/>
    <w:basedOn w:val="a0"/>
    <w:rsid w:val="006C4C9D"/>
  </w:style>
  <w:style w:type="paragraph" w:customStyle="1" w:styleId="c26">
    <w:name w:val="c26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6C4C9D"/>
  </w:style>
  <w:style w:type="paragraph" w:customStyle="1" w:styleId="c47">
    <w:name w:val="c47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6C4C9D"/>
  </w:style>
  <w:style w:type="character" w:customStyle="1" w:styleId="c1">
    <w:name w:val="c1"/>
    <w:basedOn w:val="a0"/>
    <w:rsid w:val="006C4C9D"/>
  </w:style>
  <w:style w:type="paragraph" w:styleId="a3">
    <w:name w:val="Normal (Web)"/>
    <w:basedOn w:val="a"/>
    <w:uiPriority w:val="99"/>
    <w:semiHidden/>
    <w:unhideWhenUsed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C4C9D"/>
  </w:style>
  <w:style w:type="paragraph" w:customStyle="1" w:styleId="c21">
    <w:name w:val="c21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C4C9D"/>
  </w:style>
  <w:style w:type="paragraph" w:customStyle="1" w:styleId="c31">
    <w:name w:val="c31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C4C9D"/>
  </w:style>
  <w:style w:type="character" w:customStyle="1" w:styleId="c0">
    <w:name w:val="c0"/>
    <w:basedOn w:val="a0"/>
    <w:rsid w:val="006C4C9D"/>
  </w:style>
  <w:style w:type="paragraph" w:customStyle="1" w:styleId="c74">
    <w:name w:val="c74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4C9D"/>
  </w:style>
  <w:style w:type="paragraph" w:customStyle="1" w:styleId="c51">
    <w:name w:val="c51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6C4C9D"/>
  </w:style>
  <w:style w:type="character" w:customStyle="1" w:styleId="c37">
    <w:name w:val="c37"/>
    <w:basedOn w:val="a0"/>
    <w:rsid w:val="006C4C9D"/>
  </w:style>
  <w:style w:type="paragraph" w:customStyle="1" w:styleId="c96">
    <w:name w:val="c96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C4C9D"/>
  </w:style>
  <w:style w:type="character" w:customStyle="1" w:styleId="c122">
    <w:name w:val="c122"/>
    <w:basedOn w:val="a0"/>
    <w:rsid w:val="006C4C9D"/>
  </w:style>
  <w:style w:type="paragraph" w:customStyle="1" w:styleId="c84">
    <w:name w:val="c84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C4C9D"/>
  </w:style>
  <w:style w:type="character" w:customStyle="1" w:styleId="c95">
    <w:name w:val="c95"/>
    <w:basedOn w:val="a0"/>
    <w:rsid w:val="006C4C9D"/>
  </w:style>
  <w:style w:type="character" w:customStyle="1" w:styleId="c58">
    <w:name w:val="c58"/>
    <w:basedOn w:val="a0"/>
    <w:rsid w:val="006C4C9D"/>
  </w:style>
  <w:style w:type="character" w:customStyle="1" w:styleId="c126">
    <w:name w:val="c126"/>
    <w:basedOn w:val="a0"/>
    <w:rsid w:val="006C4C9D"/>
  </w:style>
  <w:style w:type="character" w:customStyle="1" w:styleId="c23">
    <w:name w:val="c23"/>
    <w:basedOn w:val="a0"/>
    <w:rsid w:val="006C4C9D"/>
  </w:style>
  <w:style w:type="paragraph" w:customStyle="1" w:styleId="c5">
    <w:name w:val="c5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6C4C9D"/>
  </w:style>
  <w:style w:type="paragraph" w:customStyle="1" w:styleId="c25">
    <w:name w:val="c25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6C4C9D"/>
  </w:style>
  <w:style w:type="character" w:customStyle="1" w:styleId="c101">
    <w:name w:val="c101"/>
    <w:basedOn w:val="a0"/>
    <w:rsid w:val="006C4C9D"/>
  </w:style>
  <w:style w:type="character" w:customStyle="1" w:styleId="c103">
    <w:name w:val="c103"/>
    <w:basedOn w:val="a0"/>
    <w:rsid w:val="006C4C9D"/>
  </w:style>
  <w:style w:type="character" w:customStyle="1" w:styleId="c62">
    <w:name w:val="c62"/>
    <w:basedOn w:val="a0"/>
    <w:rsid w:val="006C4C9D"/>
  </w:style>
  <w:style w:type="character" w:customStyle="1" w:styleId="c7">
    <w:name w:val="c7"/>
    <w:basedOn w:val="a0"/>
    <w:rsid w:val="006C4C9D"/>
  </w:style>
  <w:style w:type="paragraph" w:customStyle="1" w:styleId="c36">
    <w:name w:val="c36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6C4C9D"/>
  </w:style>
  <w:style w:type="character" w:customStyle="1" w:styleId="c136">
    <w:name w:val="c136"/>
    <w:basedOn w:val="a0"/>
    <w:rsid w:val="006C4C9D"/>
  </w:style>
  <w:style w:type="character" w:customStyle="1" w:styleId="c57">
    <w:name w:val="c57"/>
    <w:basedOn w:val="a0"/>
    <w:rsid w:val="006C4C9D"/>
  </w:style>
  <w:style w:type="character" w:customStyle="1" w:styleId="c125">
    <w:name w:val="c125"/>
    <w:basedOn w:val="a0"/>
    <w:rsid w:val="006C4C9D"/>
  </w:style>
  <w:style w:type="paragraph" w:customStyle="1" w:styleId="c24">
    <w:name w:val="c24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4C9D"/>
  </w:style>
  <w:style w:type="paragraph" w:customStyle="1" w:styleId="c85">
    <w:name w:val="c85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4">
    <w:name w:val="c124"/>
    <w:basedOn w:val="a0"/>
    <w:rsid w:val="006C4C9D"/>
  </w:style>
  <w:style w:type="paragraph" w:customStyle="1" w:styleId="c79">
    <w:name w:val="c79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6C4C9D"/>
  </w:style>
  <w:style w:type="paragraph" w:customStyle="1" w:styleId="c147">
    <w:name w:val="c147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6C4C9D"/>
  </w:style>
  <w:style w:type="character" w:customStyle="1" w:styleId="c15">
    <w:name w:val="c15"/>
    <w:basedOn w:val="a0"/>
    <w:rsid w:val="006C4C9D"/>
  </w:style>
  <w:style w:type="character" w:customStyle="1" w:styleId="c73">
    <w:name w:val="c73"/>
    <w:basedOn w:val="a0"/>
    <w:rsid w:val="006C4C9D"/>
  </w:style>
  <w:style w:type="character" w:customStyle="1" w:styleId="c56">
    <w:name w:val="c56"/>
    <w:basedOn w:val="a0"/>
    <w:rsid w:val="006C4C9D"/>
  </w:style>
  <w:style w:type="character" w:customStyle="1" w:styleId="c77">
    <w:name w:val="c77"/>
    <w:basedOn w:val="a0"/>
    <w:rsid w:val="006C4C9D"/>
  </w:style>
  <w:style w:type="character" w:customStyle="1" w:styleId="c38">
    <w:name w:val="c38"/>
    <w:basedOn w:val="a0"/>
    <w:rsid w:val="006C4C9D"/>
  </w:style>
  <w:style w:type="character" w:customStyle="1" w:styleId="c117">
    <w:name w:val="c117"/>
    <w:basedOn w:val="a0"/>
    <w:rsid w:val="006C4C9D"/>
  </w:style>
  <w:style w:type="paragraph" w:customStyle="1" w:styleId="c32">
    <w:name w:val="c32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6C4C9D"/>
  </w:style>
  <w:style w:type="paragraph" w:customStyle="1" w:styleId="c71">
    <w:name w:val="c71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C4C9D"/>
  </w:style>
  <w:style w:type="paragraph" w:customStyle="1" w:styleId="c4">
    <w:name w:val="c4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C4C9D"/>
  </w:style>
  <w:style w:type="character" w:customStyle="1" w:styleId="c19">
    <w:name w:val="c19"/>
    <w:basedOn w:val="a0"/>
    <w:rsid w:val="006C4C9D"/>
  </w:style>
  <w:style w:type="character" w:customStyle="1" w:styleId="c91">
    <w:name w:val="c91"/>
    <w:basedOn w:val="a0"/>
    <w:rsid w:val="006C4C9D"/>
  </w:style>
  <w:style w:type="character" w:customStyle="1" w:styleId="c146">
    <w:name w:val="c146"/>
    <w:basedOn w:val="a0"/>
    <w:rsid w:val="006C4C9D"/>
  </w:style>
  <w:style w:type="paragraph" w:customStyle="1" w:styleId="c83">
    <w:name w:val="c83"/>
    <w:basedOn w:val="a"/>
    <w:rsid w:val="006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6C4C9D"/>
  </w:style>
  <w:style w:type="paragraph" w:styleId="a4">
    <w:name w:val="Balloon Text"/>
    <w:basedOn w:val="a"/>
    <w:link w:val="a5"/>
    <w:uiPriority w:val="99"/>
    <w:semiHidden/>
    <w:unhideWhenUsed/>
    <w:rsid w:val="006C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C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Viktor</cp:lastModifiedBy>
  <cp:revision>8</cp:revision>
  <dcterms:created xsi:type="dcterms:W3CDTF">2021-11-22T00:40:00Z</dcterms:created>
  <dcterms:modified xsi:type="dcterms:W3CDTF">2021-12-24T09:56:00Z</dcterms:modified>
</cp:coreProperties>
</file>