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9A" w:rsidRDefault="00746A9A" w:rsidP="00E93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31D8" w:rsidRDefault="007331D8" w:rsidP="0073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9281328"/>
            <wp:effectExtent l="19050" t="0" r="3175" b="0"/>
            <wp:docPr id="1" name="Рисунок 1" descr="H:\Мои документы\Мои рисунки\img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3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1D8" w:rsidRDefault="007331D8" w:rsidP="00733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A9A" w:rsidRPr="00E0428E" w:rsidRDefault="00250426" w:rsidP="00733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Технология разработки АООП </w:t>
      </w:r>
      <w:proofErr w:type="gramStart"/>
      <w:r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250426" w:rsidRPr="00250426" w:rsidRDefault="00746A9A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АООП </w:t>
      </w:r>
      <w:proofErr w:type="gramStart"/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составляется </w:t>
      </w:r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</w:t>
      </w:r>
      <w:proofErr w:type="gramEnd"/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и специалистов </w:t>
      </w:r>
      <w:r w:rsidR="00F46B0A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6B0A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F46B0A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учебный год.</w:t>
      </w:r>
    </w:p>
    <w:p w:rsidR="00250426" w:rsidRPr="00746A9A" w:rsidRDefault="00E0428E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АООП </w:t>
      </w:r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составляется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группы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принадлежащих по диагнозу к одной назальной группе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426" w:rsidRPr="00250426" w:rsidRDefault="0025042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4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Проектирование содержания образования </w:t>
      </w:r>
      <w:r w:rsidRPr="0025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46B0A"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Примерных адаптированных основных образовательных пр</w:t>
      </w:r>
      <w:r w:rsidR="00746A9A"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6B0A"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для детей дошкольного возраста разных назальных групп, с учетом программ коррекционно-развивающей деятельности, выбранных коллективом в качестве примерных</w:t>
      </w:r>
      <w:r w:rsidRPr="0025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426" w:rsidRPr="00250426" w:rsidRDefault="00250426" w:rsidP="00746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A9A" w:rsidRPr="00E0428E" w:rsidRDefault="00746A9A" w:rsidP="0074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Структура и содержание АООП </w:t>
      </w:r>
      <w:proofErr w:type="gramStart"/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250426" w:rsidRPr="00250426" w:rsidRDefault="00746A9A" w:rsidP="00746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440D2F" w:rsidRPr="00746A9A">
        <w:rPr>
          <w:rFonts w:ascii="Times New Roman" w:hAnsi="Times New Roman" w:cs="Times New Roman"/>
          <w:sz w:val="24"/>
          <w:szCs w:val="24"/>
        </w:rPr>
        <w:t xml:space="preserve">Структура Программы состоит из трех основных разделов: целевого, содержательного и организационного. </w:t>
      </w:r>
      <w:r w:rsidR="00440D2F" w:rsidRPr="00746A9A">
        <w:rPr>
          <w:rFonts w:ascii="Times New Roman" w:hAnsi="Times New Roman" w:cs="Times New Roman"/>
          <w:sz w:val="24"/>
          <w:szCs w:val="24"/>
        </w:rPr>
        <w:br/>
      </w:r>
      <w:r w:rsidRPr="00746A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555F" w:rsidRPr="00746A9A">
        <w:rPr>
          <w:rFonts w:ascii="Times New Roman" w:hAnsi="Times New Roman" w:cs="Times New Roman"/>
          <w:sz w:val="24"/>
          <w:szCs w:val="24"/>
          <w:u w:val="single"/>
        </w:rPr>
        <w:t>Целевой раздел</w:t>
      </w:r>
      <w:r w:rsidR="00A2555F" w:rsidRPr="00746A9A">
        <w:rPr>
          <w:rFonts w:ascii="Times New Roman" w:hAnsi="Times New Roman" w:cs="Times New Roman"/>
          <w:sz w:val="24"/>
          <w:szCs w:val="24"/>
        </w:rPr>
        <w:t xml:space="preserve"> описывает цели, значимые для всех субъектов образовательного процесса: детей, родителей, педагогов, организаторов образования.</w:t>
      </w:r>
    </w:p>
    <w:p w:rsidR="00250426" w:rsidRPr="00250426" w:rsidRDefault="00250426" w:rsidP="00746A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250426" w:rsidRPr="00250426" w:rsidRDefault="00250426" w:rsidP="00746A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250426" w:rsidRPr="00250426" w:rsidRDefault="00250426" w:rsidP="00746A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</w:t>
      </w:r>
      <w:r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система оценки достижения планируемых результатов освоения АООП</w:t>
      </w:r>
      <w:r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426" w:rsidRPr="00250426" w:rsidRDefault="00746A9A" w:rsidP="0074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555F" w:rsidRPr="00746A9A">
        <w:rPr>
          <w:rFonts w:ascii="Times New Roman" w:hAnsi="Times New Roman" w:cs="Times New Roman"/>
          <w:sz w:val="24"/>
          <w:szCs w:val="24"/>
        </w:rPr>
        <w:t xml:space="preserve"> В</w:t>
      </w:r>
      <w:r w:rsidR="00A2555F" w:rsidRPr="00746A9A">
        <w:rPr>
          <w:rFonts w:ascii="Times New Roman" w:hAnsi="Times New Roman" w:cs="Times New Roman"/>
          <w:sz w:val="24"/>
          <w:szCs w:val="24"/>
          <w:u w:val="single"/>
        </w:rPr>
        <w:t xml:space="preserve"> содержательном разделе</w:t>
      </w:r>
      <w:r w:rsidR="00A2555F" w:rsidRPr="00746A9A">
        <w:rPr>
          <w:rFonts w:ascii="Times New Roman" w:hAnsi="Times New Roman" w:cs="Times New Roman"/>
          <w:sz w:val="24"/>
          <w:szCs w:val="24"/>
        </w:rPr>
        <w:t xml:space="preserve"> представлены описание образовательной деятельности в соответствии с направлениями развития ребенка, представленными в пяти образовательных областях, а также программа коррекционно-развивающей работы.</w:t>
      </w:r>
    </w:p>
    <w:p w:rsidR="00440D2F" w:rsidRPr="00250426" w:rsidRDefault="00746A9A" w:rsidP="00746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A9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      </w:t>
      </w:r>
      <w:r w:rsidR="00440D2F" w:rsidRPr="00746A9A">
        <w:rPr>
          <w:rFonts w:ascii="Times New Roman" w:eastAsia="SimSun" w:hAnsi="Times New Roman" w:cs="Times New Roman"/>
          <w:bCs/>
          <w:color w:val="000000"/>
          <w:sz w:val="24"/>
          <w:szCs w:val="24"/>
          <w:u w:val="single"/>
        </w:rPr>
        <w:t>Организационный раздел</w:t>
      </w:r>
      <w:r w:rsidR="00440D2F" w:rsidRPr="00746A9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</w:t>
      </w:r>
    </w:p>
    <w:p w:rsidR="00250426" w:rsidRPr="00250426" w:rsidRDefault="00746A9A" w:rsidP="00746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50426" w:rsidRPr="00746A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Титульный лист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структурный элемент адаптированной </w:t>
      </w:r>
      <w:r w:rsidR="00250426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Программы, содержит: </w:t>
      </w:r>
    </w:p>
    <w:p w:rsidR="00250426" w:rsidRPr="00250426" w:rsidRDefault="00250426" w:rsidP="00746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наименование образовательного учреждения;</w:t>
      </w:r>
    </w:p>
    <w:p w:rsidR="00250426" w:rsidRPr="00746A9A" w:rsidRDefault="00250426" w:rsidP="00746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на</w:t>
      </w:r>
      <w:r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назальной группы;</w:t>
      </w:r>
    </w:p>
    <w:p w:rsidR="00250426" w:rsidRPr="00250426" w:rsidRDefault="00250426" w:rsidP="00746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 годы, на которые </w:t>
      </w:r>
      <w:proofErr w:type="gramStart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АООП;</w:t>
      </w:r>
    </w:p>
    <w:p w:rsidR="00250426" w:rsidRPr="00250426" w:rsidRDefault="0025042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информация о согласовании и утверждении программы;</w:t>
      </w:r>
    </w:p>
    <w:p w:rsidR="00250426" w:rsidRPr="00250426" w:rsidRDefault="00853C9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 сведения о составителях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(Ф.И.О., должность, квалификационная категория);</w:t>
      </w:r>
    </w:p>
    <w:p w:rsidR="00250426" w:rsidRPr="00250426" w:rsidRDefault="0025042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дата составления программы.</w:t>
      </w:r>
    </w:p>
    <w:p w:rsidR="00250426" w:rsidRPr="00250426" w:rsidRDefault="00746A9A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50426" w:rsidRPr="00746A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Пояснительная записка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структурный элемент программы, поясняющий актуальность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направление,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задачи и специфику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АООП </w:t>
      </w:r>
      <w:proofErr w:type="gramStart"/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Пояснительная записка содержит общую характеристику 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учебный год и раскрывает основные особенности её изучения. В тексте пояснительной записки указывается следующее:</w:t>
      </w:r>
    </w:p>
    <w:p w:rsidR="00250426" w:rsidRPr="00250426" w:rsidRDefault="0025042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цели и задачи, решаемые при реализации программы с учетом особенностей региона и образовательного учреждения;</w:t>
      </w:r>
    </w:p>
    <w:p w:rsidR="00250426" w:rsidRPr="00250426" w:rsidRDefault="0025042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 нормативные правовые документы, на основании которых </w:t>
      </w:r>
      <w:proofErr w:type="gramStart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АООП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0426" w:rsidRPr="00746A9A" w:rsidRDefault="00250426" w:rsidP="00175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 сведения о программе (примерной), на основании которой </w:t>
      </w:r>
      <w:proofErr w:type="gramStart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АООП, с указанием наименования, автора и года издания (в случае разработки рабочей  программы на основании примерной);</w:t>
      </w:r>
    </w:p>
    <w:p w:rsidR="00853C96" w:rsidRPr="00746A9A" w:rsidRDefault="00853C96" w:rsidP="00175AA1">
      <w:pPr>
        <w:pStyle w:val="3"/>
        <w:tabs>
          <w:tab w:val="right" w:leader="dot" w:pos="9923"/>
        </w:tabs>
        <w:spacing w:after="0" w:line="240" w:lineRule="auto"/>
        <w:ind w:left="0" w:firstLine="0"/>
        <w:rPr>
          <w:noProof/>
          <w:sz w:val="24"/>
          <w:szCs w:val="24"/>
        </w:rPr>
      </w:pPr>
      <w:r w:rsidRPr="00746A9A">
        <w:rPr>
          <w:noProof/>
          <w:sz w:val="24"/>
          <w:szCs w:val="24"/>
        </w:rPr>
        <w:t>- принципы и подходы к формированию программы. Характеристики значимые для разработки и реализации Программы;</w:t>
      </w:r>
    </w:p>
    <w:p w:rsidR="00853C96" w:rsidRPr="00746A9A" w:rsidRDefault="00853C96" w:rsidP="00175AA1">
      <w:pPr>
        <w:pStyle w:val="3"/>
        <w:tabs>
          <w:tab w:val="right" w:leader="dot" w:pos="9923"/>
        </w:tabs>
        <w:spacing w:after="0" w:line="240" w:lineRule="auto"/>
        <w:ind w:left="0" w:firstLine="0"/>
        <w:rPr>
          <w:noProof/>
          <w:sz w:val="24"/>
          <w:szCs w:val="24"/>
        </w:rPr>
      </w:pPr>
      <w:r w:rsidRPr="00746A9A">
        <w:rPr>
          <w:noProof/>
          <w:sz w:val="24"/>
          <w:szCs w:val="24"/>
        </w:rPr>
        <w:t>- планируемые результаты освоения программы;</w:t>
      </w:r>
    </w:p>
    <w:p w:rsidR="00853C96" w:rsidRPr="00746A9A" w:rsidRDefault="00853C96" w:rsidP="00746A9A">
      <w:pPr>
        <w:pStyle w:val="3"/>
        <w:tabs>
          <w:tab w:val="right" w:leader="dot" w:pos="9923"/>
        </w:tabs>
        <w:spacing w:after="0" w:line="240" w:lineRule="auto"/>
        <w:ind w:left="0" w:firstLine="0"/>
        <w:rPr>
          <w:noProof/>
          <w:sz w:val="24"/>
          <w:szCs w:val="24"/>
        </w:rPr>
      </w:pPr>
      <w:r w:rsidRPr="00746A9A">
        <w:rPr>
          <w:noProof/>
          <w:sz w:val="24"/>
          <w:szCs w:val="24"/>
        </w:rPr>
        <w:t>- ожидаемые результаты от реализации части, формируемой участниками образовательных отношений.</w:t>
      </w:r>
    </w:p>
    <w:p w:rsidR="00250426" w:rsidRPr="00250426" w:rsidRDefault="00746A9A" w:rsidP="0074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4C94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0426" w:rsidRPr="00746A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Содержание</w:t>
      </w:r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включает:</w:t>
      </w:r>
    </w:p>
    <w:p w:rsidR="00564C94" w:rsidRPr="00746A9A" w:rsidRDefault="00564C94" w:rsidP="00746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планируемые результаты и целевые ориентиры для детей разных возрастных групп с учетом особенностей нарушений и сопутствующих проявлений;</w:t>
      </w:r>
    </w:p>
    <w:p w:rsidR="00564C94" w:rsidRPr="00746A9A" w:rsidRDefault="00564C94" w:rsidP="00746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направления коррекционно-развивающей работы, способствующей </w:t>
      </w:r>
      <w:r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квалифицированной коррекции недостатков развития детей, психологической, моторно-двигательной базы речи, профилактике потенциально возможных трудностей в овладении грамотой и   обучении в целом;</w:t>
      </w:r>
    </w:p>
    <w:p w:rsidR="00564C94" w:rsidRPr="00746A9A" w:rsidRDefault="00564C94" w:rsidP="00746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содержания программы коррекционной работы с детьми с ОВЗ с учетом структуры дефекта, с обоснованным привлечением комплексных, парциальных программ, методических и дидактических пособий и иных содержательных ресурсов, предназначенных для использования в работе с детьми, имеющими нарушения и сопутствующие проявления в общей структуре дефекта;</w:t>
      </w:r>
    </w:p>
    <w:p w:rsidR="00F46B0A" w:rsidRDefault="00564C94" w:rsidP="00746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конкретизацию и дополнение пунктов организационного раздела с учетом изменений, необходимых для эффективной работы с детьми с ОВЗ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:rsidR="00746A9A" w:rsidRPr="00746A9A" w:rsidRDefault="00746A9A" w:rsidP="00746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AC7" w:rsidRPr="00E0428E" w:rsidRDefault="00250426" w:rsidP="00E042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</w:t>
      </w:r>
      <w:r w:rsidR="0044323C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АООП </w:t>
      </w:r>
      <w:proofErr w:type="gramStart"/>
      <w:r w:rsidR="0044323C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Текст набирается в редакторе </w:t>
      </w:r>
      <w:proofErr w:type="spell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 </w:t>
      </w:r>
      <w:proofErr w:type="spell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12-14, межстрочный интервал одинарный, переносы в тексте не ставятся, выравнивание по ширине, центровка заголовков и абзацы в тексте выполняются при помощи средств </w:t>
      </w:r>
      <w:proofErr w:type="spell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листы формата А</w:t>
      </w:r>
      <w:proofErr w:type="gram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Таблицы вставляются непосредственно в текст.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 Титульный лист считается первым, но не нумеруется.</w:t>
      </w:r>
    </w:p>
    <w:p w:rsidR="00746A9A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AC7" w:rsidRPr="00E0428E" w:rsidRDefault="00746A9A" w:rsidP="0074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разработки и утверждения программы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АООП </w:t>
      </w:r>
      <w:proofErr w:type="gramStart"/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разрабатывается  </w:t>
      </w:r>
      <w:proofErr w:type="gramStart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proofErr w:type="gramEnd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согласовывается с Советом педагогов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 месяце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итог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согласования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ителем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издается приказ 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АООП </w:t>
      </w:r>
      <w:proofErr w:type="gramStart"/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утверждается ежегодно в начале учебного года (до 1 сентября текуще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года), гриф утверждения  П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ставится на титульном листе вверху справа.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Все изменения, дополнения, вносимые 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разработчиками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 течение учебного года, должны быть согласованы и утверждены в соответствии с процедурой (на титульном листе делается запись о дате внесения изменений).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несоответствии </w:t>
      </w:r>
      <w:r w:rsidR="0044323C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требованиям, установленным д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анным Положением, заведующий ДОУ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её на доработку с указанием конкретного срока исправления замечаний.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изменения, дополнен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вносимые  разработчиками в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программу, должны быть согласованы с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педагогов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таршим воспитателем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5.6.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качество составления  П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и её реализацию.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АООП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утверждения хран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 и предъявляется администрацией по требованию надзорных органов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A9A" w:rsidRDefault="00746A9A" w:rsidP="0074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746A9A" w:rsidRPr="00E0428E" w:rsidRDefault="00746A9A" w:rsidP="0074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9E5C60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Контроль  реализации</w:t>
      </w:r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АООП</w:t>
      </w:r>
      <w:r w:rsidR="009E5C60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E5C60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Администрация 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контроль реализации АООП </w:t>
      </w:r>
      <w:proofErr w:type="gramStart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годовым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работы.</w:t>
      </w:r>
    </w:p>
    <w:p w:rsidR="00250426" w:rsidRPr="00250426" w:rsidRDefault="00746A9A" w:rsidP="00157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250426" w:rsidRPr="00746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</w:t>
      </w:r>
      <w:r w:rsidR="00250426" w:rsidRPr="0074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на </w:t>
      </w:r>
      <w:proofErr w:type="gramStart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ч.6 п.1, ч.7 ст. 28 Федерального закона от 29 декабря</w:t>
      </w:r>
      <w:r w:rsidR="00E04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г. № 273-ФЗ «Об образовании в Российской Федерации» за реализацию не в полном объеме </w:t>
      </w:r>
      <w:r w:rsidR="009E5C60" w:rsidRPr="0074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основных  </w:t>
      </w:r>
      <w:r w:rsidR="00250426" w:rsidRPr="0025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в соответствии с учебным планом и графиком.</w:t>
      </w:r>
    </w:p>
    <w:p w:rsidR="007D60CE" w:rsidRDefault="007D60CE" w:rsidP="00157AC7">
      <w:pPr>
        <w:jc w:val="both"/>
      </w:pPr>
    </w:p>
    <w:sectPr w:rsidR="007D60CE" w:rsidSect="00E932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A2C"/>
    <w:multiLevelType w:val="multilevel"/>
    <w:tmpl w:val="C5829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80EE6"/>
    <w:multiLevelType w:val="multilevel"/>
    <w:tmpl w:val="84E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F32E7"/>
    <w:multiLevelType w:val="hybridMultilevel"/>
    <w:tmpl w:val="920C4402"/>
    <w:lvl w:ilvl="0" w:tplc="4FBAF05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EB3195"/>
    <w:multiLevelType w:val="multilevel"/>
    <w:tmpl w:val="DA9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C5165"/>
    <w:multiLevelType w:val="multilevel"/>
    <w:tmpl w:val="CE8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426"/>
    <w:rsid w:val="00157AC7"/>
    <w:rsid w:val="00175AA1"/>
    <w:rsid w:val="001A538D"/>
    <w:rsid w:val="00250426"/>
    <w:rsid w:val="0027118C"/>
    <w:rsid w:val="00440D2F"/>
    <w:rsid w:val="0044323C"/>
    <w:rsid w:val="00564C94"/>
    <w:rsid w:val="007331D8"/>
    <w:rsid w:val="00746A9A"/>
    <w:rsid w:val="007D60CE"/>
    <w:rsid w:val="00853C96"/>
    <w:rsid w:val="009E5C60"/>
    <w:rsid w:val="00A2555F"/>
    <w:rsid w:val="00A80E17"/>
    <w:rsid w:val="00AF2FF4"/>
    <w:rsid w:val="00DA05E3"/>
    <w:rsid w:val="00E0428E"/>
    <w:rsid w:val="00E22D0A"/>
    <w:rsid w:val="00E93216"/>
    <w:rsid w:val="00F4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CE"/>
  </w:style>
  <w:style w:type="paragraph" w:styleId="1">
    <w:name w:val="heading 1"/>
    <w:basedOn w:val="a"/>
    <w:link w:val="10"/>
    <w:uiPriority w:val="9"/>
    <w:qFormat/>
    <w:rsid w:val="00250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26"/>
    <w:rPr>
      <w:b/>
      <w:bCs/>
    </w:rPr>
  </w:style>
  <w:style w:type="character" w:styleId="a5">
    <w:name w:val="Emphasis"/>
    <w:basedOn w:val="a0"/>
    <w:uiPriority w:val="20"/>
    <w:qFormat/>
    <w:rsid w:val="00250426"/>
    <w:rPr>
      <w:i/>
      <w:iCs/>
    </w:rPr>
  </w:style>
  <w:style w:type="paragraph" w:styleId="a6">
    <w:name w:val="List Paragraph"/>
    <w:basedOn w:val="a"/>
    <w:uiPriority w:val="34"/>
    <w:qFormat/>
    <w:rsid w:val="00440D2F"/>
    <w:pPr>
      <w:ind w:left="720"/>
      <w:contextualSpacing/>
    </w:pPr>
  </w:style>
  <w:style w:type="paragraph" w:styleId="3">
    <w:name w:val="toc 3"/>
    <w:basedOn w:val="a"/>
    <w:rsid w:val="00F46B0A"/>
    <w:pPr>
      <w:suppressAutoHyphens/>
      <w:spacing w:after="100" w:line="360" w:lineRule="auto"/>
      <w:ind w:left="440"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3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111</cp:lastModifiedBy>
  <cp:revision>9</cp:revision>
  <dcterms:created xsi:type="dcterms:W3CDTF">2018-08-10T23:25:00Z</dcterms:created>
  <dcterms:modified xsi:type="dcterms:W3CDTF">2018-10-02T07:49:00Z</dcterms:modified>
</cp:coreProperties>
</file>