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50" w:rsidRDefault="003F1CF7" w:rsidP="00F55E5F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386929" cy="9025357"/>
            <wp:effectExtent l="19050" t="0" r="0" b="0"/>
            <wp:docPr id="1" name="Рисунок 1" descr="D:\Сайт\Кол договор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Кол договор\Scan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84" cy="902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1.1.      Настоящий коллективный договор заключен между работодателем и ра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ботниками и является правовым актом, регулирующим </w:t>
      </w:r>
      <w:r w:rsidR="00A34EEF">
        <w:rPr>
          <w:rFonts w:ascii="Times New Roman" w:hAnsi="Times New Roman"/>
          <w:sz w:val="24"/>
          <w:szCs w:val="24"/>
          <w:lang w:eastAsia="ru-RU"/>
        </w:rPr>
        <w:t>социально-трудовые отношения в м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униципальном бюджетном дошкольном образовательном учреждении детский сад комбинированного вида № 15 «Аленка» </w:t>
      </w:r>
      <w:r w:rsidR="00A34EEF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="00A34EEF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="00A34EEF">
        <w:rPr>
          <w:rFonts w:ascii="Times New Roman" w:hAnsi="Times New Roman"/>
          <w:sz w:val="24"/>
          <w:szCs w:val="24"/>
          <w:lang w:eastAsia="ru-RU"/>
        </w:rPr>
        <w:t>иколаевска-на-Амуре Хабаровского края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(далее – МБДОУ </w:t>
      </w:r>
      <w:r w:rsidR="002B4451" w:rsidRPr="00583BEF">
        <w:rPr>
          <w:rFonts w:ascii="Times New Roman" w:hAnsi="Times New Roman"/>
          <w:sz w:val="24"/>
          <w:szCs w:val="24"/>
          <w:lang w:eastAsia="ru-RU"/>
        </w:rPr>
        <w:t xml:space="preserve">ДС </w:t>
      </w:r>
      <w:r w:rsidRPr="00583BEF">
        <w:rPr>
          <w:rFonts w:ascii="Times New Roman" w:hAnsi="Times New Roman"/>
          <w:sz w:val="24"/>
          <w:szCs w:val="24"/>
          <w:lang w:eastAsia="ru-RU"/>
        </w:rPr>
        <w:t>№ 15).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1.2.     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 xml:space="preserve">Коллективный договор заключен в соответствии с Трудовым кодексом РФ (далее - ТК РФ), Законом РФ «О государственных гарантиях и компенсациях для лиц, проживающих в районах Крайнего Севера», в целях принятия согласованных мер по защите социально-трудовых прав и профессиональных интересов работников МБДОУ </w:t>
      </w:r>
      <w:r w:rsidR="00D13DBE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7399F" w:rsidRPr="00583BEF">
        <w:rPr>
          <w:rFonts w:ascii="Times New Roman" w:hAnsi="Times New Roman"/>
          <w:sz w:val="24"/>
          <w:szCs w:val="24"/>
          <w:lang w:eastAsia="ru-RU"/>
        </w:rPr>
        <w:t>1</w:t>
      </w:r>
      <w:r w:rsidRPr="00583BEF">
        <w:rPr>
          <w:rFonts w:ascii="Times New Roman" w:hAnsi="Times New Roman"/>
          <w:sz w:val="24"/>
          <w:szCs w:val="24"/>
          <w:lang w:eastAsia="ru-RU"/>
        </w:rPr>
        <w:t>5и установлению дополнительных социально-экономических, правовых и профессиональных гарантий и льгот для работников, по созданию благоприятных условий труда.</w:t>
      </w:r>
      <w:proofErr w:type="gramEnd"/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1.3.      Сторонами коллективного договора являются: все работники МБДОУ </w:t>
      </w:r>
      <w:r w:rsidR="00D13DBE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15, независимо от их принадлежности к профсоюзной организации, в лице их представителя - первичной профсоюзной организации (далее - ППО);работодатель в лице его представителя - заведующего МБДОУ </w:t>
      </w:r>
      <w:r w:rsidR="00D13DBE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</w:t>
      </w:r>
      <w:r w:rsidR="00E7399F" w:rsidRPr="00583BEF">
        <w:rPr>
          <w:rFonts w:ascii="Times New Roman" w:hAnsi="Times New Roman"/>
          <w:sz w:val="24"/>
          <w:szCs w:val="24"/>
          <w:lang w:eastAsia="ru-RU"/>
        </w:rPr>
        <w:t>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1.4.      Стороны договорились, что текст коллективного договора должен быть доведён работодателем до сведения работников в течение 10 дней после его подписания. Первичная профсоюзная организация обязуется разъяснить работникам положения коллективного договора, содействовать его реализации.</w:t>
      </w:r>
    </w:p>
    <w:p w:rsidR="00C94D3C" w:rsidRPr="00583BEF" w:rsidRDefault="00105899" w:rsidP="00807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1.5.      Настоящий коллективный договор заключен сроком на три года и вступает в силу с момента его подписания сторонами</w:t>
      </w:r>
      <w:r w:rsidR="00C94D3C" w:rsidRPr="00583BEF">
        <w:rPr>
          <w:rFonts w:ascii="Times New Roman" w:hAnsi="Times New Roman"/>
          <w:sz w:val="24"/>
          <w:szCs w:val="24"/>
          <w:lang w:eastAsia="ru-RU"/>
        </w:rPr>
        <w:t>.</w:t>
      </w:r>
      <w:r w:rsidR="00F42A53" w:rsidRPr="00583BEF">
        <w:rPr>
          <w:rFonts w:ascii="Times New Roman" w:hAnsi="Times New Roman"/>
          <w:sz w:val="24"/>
          <w:szCs w:val="24"/>
          <w:lang w:eastAsia="ru-RU"/>
        </w:rPr>
        <w:t>Стороны имеют право продлевать действие коллективного договора на срок не более трех лет.</w:t>
      </w:r>
    </w:p>
    <w:p w:rsidR="00F42A53" w:rsidRPr="00583BEF" w:rsidRDefault="00F42A53" w:rsidP="00807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1.6.      Стороны, признавая принципы социального партнерства, обязуются: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1.6.1.   </w:t>
      </w:r>
      <w:r w:rsidRPr="00583BEF">
        <w:rPr>
          <w:rFonts w:ascii="Times New Roman" w:hAnsi="Times New Roman"/>
          <w:b/>
          <w:sz w:val="24"/>
          <w:szCs w:val="24"/>
          <w:lang w:eastAsia="ru-RU"/>
        </w:rPr>
        <w:t>Работодатель: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признавать выборный орган первичной профсоюзной организации (ППО) представителем трудового коллектива, ведущим коллективные переговоры при подготовке и заключении коллективного догово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ра,</w:t>
      </w:r>
      <w:r w:rsidR="002B4451" w:rsidRPr="00583BEF">
        <w:rPr>
          <w:rFonts w:ascii="Times New Roman" w:hAnsi="Times New Roman"/>
          <w:sz w:val="24"/>
          <w:szCs w:val="24"/>
          <w:lang w:eastAsia="ru-RU"/>
        </w:rPr>
        <w:t>,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представляющим интересы работников в области труда и связанных с трудом иных социально-экономических отношений: вопросов оплаты труда, продолжи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тельности рабочего времени, условий и охраны труда, предоставления отпусков, жилья, социально-бытовых льгот и гарантий членам коллектива;</w:t>
      </w:r>
      <w:proofErr w:type="gramEnd"/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соблюдать условия данного коллективного договора и выполнять его положения;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знакомить с коллективным договором, другими локальными нормативными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актами, принятыми в соответствии с его полномочиями, всех работников организации, а также всех вновь поступающих работников при их приеме на работу, обеспечивать гласность содержания и выполнения условий коллективного договора (путем проведения собраний, отчетов ответственных работников, через информационные стенды и др.).</w:t>
      </w:r>
      <w:proofErr w:type="gramEnd"/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1.6.2.      </w:t>
      </w:r>
      <w:r w:rsidRPr="00583BEF">
        <w:rPr>
          <w:rFonts w:ascii="Times New Roman" w:hAnsi="Times New Roman"/>
          <w:b/>
          <w:sz w:val="24"/>
          <w:szCs w:val="24"/>
          <w:lang w:eastAsia="ru-RU"/>
        </w:rPr>
        <w:t>Первичная профсоюзная организация: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содействовать эффективной работе МБДОУ </w:t>
      </w:r>
      <w:r w:rsidR="00D13DBE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осуществлять представительство интересов работников при их обращениях в ко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миссию по трудовым спорам (далее - КТС) и судебные органы по вопросам защиты трудовых прав и социально-экономических интересов членов коллектива;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lastRenderedPageBreak/>
        <w:t>1.7.      Действие настоящего коллективного договора распространяется на всех работников образовательного учреждения,  но профком не несет ответственности за нарушения прав работников</w:t>
      </w:r>
      <w:r w:rsidR="00F55E5F" w:rsidRPr="00583BEF">
        <w:rPr>
          <w:rFonts w:ascii="Times New Roman" w:hAnsi="Times New Roman"/>
          <w:sz w:val="24"/>
          <w:szCs w:val="24"/>
          <w:lang w:eastAsia="ru-RU"/>
        </w:rPr>
        <w:t>,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не являющихся членами профсоюза.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1.8.      Работники, не являющиеся членами профсоюза, имеют право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уполномочи</w:t>
      </w:r>
      <w:r w:rsidR="00F55E5F" w:rsidRPr="00583BEF">
        <w:rPr>
          <w:rFonts w:ascii="Times New Roman" w:hAnsi="Times New Roman"/>
          <w:sz w:val="24"/>
          <w:szCs w:val="24"/>
          <w:lang w:eastAsia="ru-RU"/>
        </w:rPr>
        <w:t>ва</w:t>
      </w:r>
      <w:r w:rsidRPr="00583BEF">
        <w:rPr>
          <w:rFonts w:ascii="Times New Roman" w:hAnsi="Times New Roman"/>
          <w:sz w:val="24"/>
          <w:szCs w:val="24"/>
          <w:lang w:eastAsia="ru-RU"/>
        </w:rPr>
        <w:t>ть ППО представлять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их интересы во взаимоотношениях с работо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</w:p>
    <w:p w:rsidR="00D867E3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1.9.      Коллективный договор сохраняет свое действие в случае</w:t>
      </w:r>
      <w:r w:rsidR="00802622">
        <w:rPr>
          <w:rFonts w:ascii="Times New Roman" w:hAnsi="Times New Roman"/>
          <w:sz w:val="24"/>
          <w:szCs w:val="24"/>
          <w:lang w:eastAsia="ru-RU"/>
        </w:rPr>
        <w:t xml:space="preserve"> изменения на</w:t>
      </w:r>
      <w:r w:rsidR="00802622">
        <w:rPr>
          <w:rFonts w:ascii="Times New Roman" w:hAnsi="Times New Roman"/>
          <w:sz w:val="24"/>
          <w:szCs w:val="24"/>
          <w:lang w:eastAsia="ru-RU"/>
        </w:rPr>
        <w:softHyphen/>
        <w:t>именования организации, реорганизации организации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в форме преобразования, а также расторжения трудового дог</w:t>
      </w:r>
      <w:r w:rsidR="00802622">
        <w:rPr>
          <w:rFonts w:ascii="Times New Roman" w:hAnsi="Times New Roman"/>
          <w:sz w:val="24"/>
          <w:szCs w:val="24"/>
          <w:lang w:eastAsia="ru-RU"/>
        </w:rPr>
        <w:t>овора с руководителем организации</w:t>
      </w:r>
      <w:r w:rsidRPr="00583BEF">
        <w:rPr>
          <w:rFonts w:ascii="Times New Roman" w:hAnsi="Times New Roman"/>
          <w:sz w:val="24"/>
          <w:szCs w:val="24"/>
          <w:lang w:eastAsia="ru-RU"/>
        </w:rPr>
        <w:t>.</w:t>
      </w:r>
    </w:p>
    <w:p w:rsidR="00105899" w:rsidRDefault="00A34EEF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смене формы 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D867E3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1.10.  При реорганиз</w:t>
      </w:r>
      <w:r w:rsidR="00802622">
        <w:rPr>
          <w:rFonts w:ascii="Times New Roman" w:hAnsi="Times New Roman"/>
          <w:sz w:val="24"/>
          <w:szCs w:val="24"/>
          <w:lang w:eastAsia="ru-RU"/>
        </w:rPr>
        <w:t>ации организации</w:t>
      </w:r>
      <w:r w:rsidR="00A34EEF">
        <w:rPr>
          <w:rFonts w:ascii="Times New Roman" w:hAnsi="Times New Roman"/>
          <w:sz w:val="24"/>
          <w:szCs w:val="24"/>
          <w:lang w:eastAsia="ru-RU"/>
        </w:rPr>
        <w:t xml:space="preserve"> в форме слияния, присоединения, разделения</w:t>
      </w:r>
      <w:r w:rsidR="00D867E3">
        <w:rPr>
          <w:rFonts w:ascii="Times New Roman" w:hAnsi="Times New Roman"/>
          <w:sz w:val="24"/>
          <w:szCs w:val="24"/>
          <w:lang w:eastAsia="ru-RU"/>
        </w:rPr>
        <w:t>, выделения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коллективный договор сохраняет свое действие в течение </w:t>
      </w:r>
      <w:r w:rsidR="00D867E3">
        <w:rPr>
          <w:rFonts w:ascii="Times New Roman" w:hAnsi="Times New Roman"/>
          <w:sz w:val="24"/>
          <w:szCs w:val="24"/>
          <w:lang w:eastAsia="ru-RU"/>
        </w:rPr>
        <w:t xml:space="preserve">всего 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срока реорганизации. </w:t>
      </w:r>
    </w:p>
    <w:p w:rsidR="00D867E3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При реорганизации</w:t>
      </w:r>
      <w:r w:rsidR="00802622">
        <w:rPr>
          <w:rFonts w:ascii="Times New Roman" w:hAnsi="Times New Roman"/>
          <w:sz w:val="24"/>
          <w:szCs w:val="24"/>
          <w:lang w:eastAsia="ru-RU"/>
        </w:rPr>
        <w:t xml:space="preserve"> или смене </w:t>
      </w:r>
      <w:r w:rsidR="00D867E3">
        <w:rPr>
          <w:rFonts w:ascii="Times New Roman" w:hAnsi="Times New Roman"/>
          <w:sz w:val="24"/>
          <w:szCs w:val="24"/>
          <w:lang w:eastAsia="ru-RU"/>
        </w:rPr>
        <w:t xml:space="preserve">формы </w:t>
      </w:r>
      <w:r w:rsidR="00802622">
        <w:rPr>
          <w:rFonts w:ascii="Times New Roman" w:hAnsi="Times New Roman"/>
          <w:sz w:val="24"/>
          <w:szCs w:val="24"/>
          <w:lang w:eastAsia="ru-RU"/>
        </w:rPr>
        <w:t>собственности организации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любая из сторон имеет право направить другой стороне предложения о заключении нового коллективного договора или продления прежнего на срок до  трех лет.  </w:t>
      </w:r>
    </w:p>
    <w:p w:rsidR="0080262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При ликвид</w:t>
      </w:r>
      <w:r w:rsidR="00D867E3">
        <w:rPr>
          <w:rFonts w:ascii="Times New Roman" w:hAnsi="Times New Roman"/>
          <w:sz w:val="24"/>
          <w:szCs w:val="24"/>
          <w:lang w:eastAsia="ru-RU"/>
        </w:rPr>
        <w:t>ации организации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коллективный договор сохраняет свое действие в течение срока проведения ликвидации.</w:t>
      </w:r>
    </w:p>
    <w:p w:rsidR="003D6EE7" w:rsidRPr="00802622" w:rsidRDefault="003D6EE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EE7">
        <w:rPr>
          <w:rFonts w:ascii="Times New Roman" w:hAnsi="Times New Roman"/>
          <w:b/>
          <w:sz w:val="24"/>
          <w:szCs w:val="24"/>
          <w:lang w:eastAsia="ru-RU"/>
        </w:rPr>
        <w:t>2. Трудовые отношения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2.1.      Трудовые отношения</w:t>
      </w:r>
      <w:r w:rsidR="00802622">
        <w:rPr>
          <w:rFonts w:ascii="Times New Roman" w:hAnsi="Times New Roman"/>
          <w:sz w:val="24"/>
          <w:szCs w:val="24"/>
          <w:lang w:eastAsia="ru-RU"/>
        </w:rPr>
        <w:t>-</w:t>
      </w:r>
      <w:r w:rsidR="003D6EE7">
        <w:rPr>
          <w:rFonts w:ascii="Times New Roman" w:hAnsi="Times New Roman"/>
          <w:sz w:val="24"/>
          <w:szCs w:val="24"/>
          <w:lang w:eastAsia="ru-RU"/>
        </w:rPr>
        <w:t xml:space="preserve">отношения, основанные на соглашении </w:t>
      </w:r>
      <w:r w:rsidRPr="00583BEF">
        <w:rPr>
          <w:rFonts w:ascii="Times New Roman" w:hAnsi="Times New Roman"/>
          <w:sz w:val="24"/>
          <w:szCs w:val="24"/>
          <w:lang w:eastAsia="ru-RU"/>
        </w:rPr>
        <w:t>между работником и работодателем, воз</w:t>
      </w:r>
      <w:r w:rsidR="003D6EE7">
        <w:rPr>
          <w:rFonts w:ascii="Times New Roman" w:hAnsi="Times New Roman"/>
          <w:sz w:val="24"/>
          <w:szCs w:val="24"/>
          <w:lang w:eastAsia="ru-RU"/>
        </w:rPr>
        <w:t>никающие на основе трудового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договора, регулируются законодательством РФ о труде и образовании. Условия, оговариваемые при заключении индивидуальных трудовых договоров, не могут ухудшать положение работников, определённое законодательством о труде.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2.2.      Работодатель совместно с ППО создаёт и доводит до сведения сотрудников примерные формы трудовых договоров для различных категорий работников.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2.3.      Стороны договорились о том, что: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ся подписью работника на экземпляре трудового договора, хранящемся у ра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ботодателя.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трудовой договор, не оформленный надлежащим образом, считается заклю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ченным, если работник приступил к работе с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ведома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или по поручению ра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ботодателя или его представителя. При фактическом допущении работника к работе работодатель обязан оформить с ним трудовой договор в письмен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ной форме не позднее трех рабочих дней со дня фактического допущения к работе.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прием на работу оформляется приказом (распоряжением) работодателя, из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данным на основании заключенного трудового договора. Содержание прик</w:t>
      </w:r>
      <w:r w:rsidR="00F55E5F" w:rsidRPr="00583BEF">
        <w:rPr>
          <w:rFonts w:ascii="Times New Roman" w:hAnsi="Times New Roman"/>
          <w:sz w:val="24"/>
          <w:szCs w:val="24"/>
          <w:lang w:eastAsia="ru-RU"/>
        </w:rPr>
        <w:t xml:space="preserve">аза </w:t>
      </w:r>
      <w:r w:rsidRPr="00583BEF">
        <w:rPr>
          <w:rFonts w:ascii="Times New Roman" w:hAnsi="Times New Roman"/>
          <w:sz w:val="24"/>
          <w:szCs w:val="24"/>
          <w:lang w:eastAsia="ru-RU"/>
        </w:rPr>
        <w:t>(распоряжения) работодателя должно соответствовать условиям заключенного трудового договора.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приказ (распоряжение) работодателя о приеме на работу объявляется работ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нику под роспись в трехдневный срок со дня</w:t>
      </w:r>
      <w:r w:rsidR="00F55E5F" w:rsidRPr="00583BEF">
        <w:rPr>
          <w:rFonts w:ascii="Times New Roman" w:hAnsi="Times New Roman"/>
          <w:sz w:val="24"/>
          <w:szCs w:val="24"/>
          <w:lang w:eastAsia="ru-RU"/>
        </w:rPr>
        <w:t xml:space="preserve"> фактического начала работы. По </w:t>
      </w:r>
      <w:r w:rsidRPr="00583BEF">
        <w:rPr>
          <w:rFonts w:ascii="Times New Roman" w:hAnsi="Times New Roman"/>
          <w:sz w:val="24"/>
          <w:szCs w:val="24"/>
          <w:lang w:eastAsia="ru-RU"/>
        </w:rPr>
        <w:t>требованию работника работодатель обя</w:t>
      </w:r>
      <w:r w:rsidR="00F55E5F" w:rsidRPr="00583BEF">
        <w:rPr>
          <w:rFonts w:ascii="Times New Roman" w:hAnsi="Times New Roman"/>
          <w:sz w:val="24"/>
          <w:szCs w:val="24"/>
          <w:lang w:eastAsia="ru-RU"/>
        </w:rPr>
        <w:t xml:space="preserve">зан выдать ему заверенную копию </w:t>
      </w:r>
      <w:r w:rsidRPr="00583BEF">
        <w:rPr>
          <w:rFonts w:ascii="Times New Roman" w:hAnsi="Times New Roman"/>
          <w:sz w:val="24"/>
          <w:szCs w:val="24"/>
          <w:lang w:eastAsia="ru-RU"/>
        </w:rPr>
        <w:t>указанного приказа (распоряжения).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2.4       Работодатель обязан при заключении трудового договора с работником ознакомить его под роспись с Уставом МБДОУ </w:t>
      </w:r>
      <w:r w:rsidR="001F06FC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15, коллективным договором, Правилами внутреннего трудового распорядка и иными локальными нормативными актами, непосредственно связанными с трудовой деятельностью работника.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2.5       Трудовой договор с работниками МБДОУ </w:t>
      </w:r>
      <w:r w:rsidR="001F06FC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 заключается на неопределенный срок. Заключение срочного трудового договора допускается, если трудовые отно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шения не могут быть  установлены на неопределенный срок с учетом характера предстоящей работы или условий ее выполнения, а именно в случаях, предусмот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ренных ч. 1 ст. 59 ТК РФ. В случаях, регулируемых </w:t>
      </w:r>
      <w:r w:rsidR="001E4A43" w:rsidRPr="00583BEF"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Pr="00583BEF">
        <w:rPr>
          <w:rFonts w:ascii="Times New Roman" w:hAnsi="Times New Roman"/>
          <w:sz w:val="24"/>
          <w:szCs w:val="24"/>
          <w:lang w:eastAsia="ru-RU"/>
        </w:rPr>
        <w:t>. 2 ст. 59 ТК РФ, срочный трудовой договор может заключаться по соглашению сторон трудового договора без учета характера пред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стоящей работы и условий ее выполнения.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2.6       Изменение определенных сторонами условий трудового договора, в т. ч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>еревод на другую работу, разрешается только</w:t>
      </w:r>
      <w:r w:rsidR="00F55E5F" w:rsidRPr="00583BEF">
        <w:rPr>
          <w:rFonts w:ascii="Times New Roman" w:hAnsi="Times New Roman"/>
          <w:sz w:val="24"/>
          <w:szCs w:val="24"/>
          <w:lang w:eastAsia="ru-RU"/>
        </w:rPr>
        <w:t xml:space="preserve"> по соглашению сторон трудового </w:t>
      </w:r>
      <w:r w:rsidRPr="00583BEF">
        <w:rPr>
          <w:rFonts w:ascii="Times New Roman" w:hAnsi="Times New Roman"/>
          <w:sz w:val="24"/>
          <w:szCs w:val="24"/>
          <w:lang w:eastAsia="ru-RU"/>
        </w:rPr>
        <w:t>договора, за исключением случаев, оговоренных ТК РФ. Соглашение об изменении определенных сторонами условий трудового договора заключается в письменной форме.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2.7.      Условия, оговариваемые при заключении трудового договора, не могут ущемлять социально-экономические, трудовые права работников, гарантированные законодательством, коллективным договором МБДОУ </w:t>
      </w:r>
      <w:r w:rsidR="008659C4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15. Согласно ч. 1 ст. 57 ТК РФ трудовой договор содержит полную информацию о сторонах, заключивших его. Обязательными для включения в трудовой договор являются следующие ус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ловия: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указание места работы (юридический адрес работодателя);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трудовая функция (работа по должности в соответствии со штатным расписанием, профессии, специаль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ности с указанием квалификации; конкретный вид поручаемой работы).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Если в соответствии с Трудовым Кодексом Российской Федерации, иными федеральными законами следует, что с выполнением работ по определенным должностям, профессиям, специальностям связано предоставление компен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саций и льгот либо наличие ограничений, то наименование этих должностей, профессий или специальностей и квалификационные требования к ним долж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ны соответствовать наименованиям и требованиям, указанным в квалифика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ционных справочниках, утверждаемых в порядке, устанавливаемом Правитель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ством РФ, или соответствующим положениям профессиональных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стандартов;</w:t>
      </w:r>
    </w:p>
    <w:p w:rsidR="00105899" w:rsidRPr="00583BEF" w:rsidRDefault="00105899" w:rsidP="00D867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определение даты начала работы, а при заключении срочного трудового дого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вора - также срок его действия и обстоятельства (причины), послужившие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основанием для его подписания в порядке, предусмотренном ТК РФ или иным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федеральным законом;</w:t>
      </w:r>
    </w:p>
    <w:p w:rsidR="00105899" w:rsidRPr="00583BEF" w:rsidRDefault="00105899" w:rsidP="00D867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условия оплаты труда (в т. ч. размер должност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ного оклада работника, доплаты, надбавки и поощрительные выплаты);</w:t>
      </w:r>
    </w:p>
    <w:p w:rsidR="00105899" w:rsidRPr="00583BEF" w:rsidRDefault="00105899" w:rsidP="00D867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режим рабочего времени и времени отдыха (если для данного работника он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отличается от общих правил, действующих у данного работодателя);</w:t>
      </w:r>
    </w:p>
    <w:p w:rsidR="00105899" w:rsidRPr="00583BEF" w:rsidRDefault="00105899" w:rsidP="00D867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105899" w:rsidRPr="00583BEF" w:rsidRDefault="00105899" w:rsidP="00D867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условия, определяющие  в необходимых случаях характер работы (подвижной, разъездной, в пути, другой характер работы);</w:t>
      </w:r>
    </w:p>
    <w:p w:rsidR="00105899" w:rsidRPr="00583BEF" w:rsidRDefault="00105899" w:rsidP="00D867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условие об обязательном социальном страховании работника в соответствии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с ТК РФ и иными федеральными законами;</w:t>
      </w:r>
    </w:p>
    <w:p w:rsidR="001E4A43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lastRenderedPageBreak/>
        <w:t>другие условия в случаях, предусмотренных трудовым законодательством и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иными нормативными правовыми актами, содержащими нормы трудового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права.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В трудовом договоре могут быть отражены дополнительные условия, не ухуд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шающие положение работника по сравнению с положением, установленным трудо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  <w:proofErr w:type="gramEnd"/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2.8.      Если по причине перемены организационных или технических условий труда определенные сторонами условия трудового договора не могут быть сохра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нены, по инициативе работодателя допускается их изменение, за исключением трудовой функции работника. О предстоящих изменениях определенных сторонами условий трудового дого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вора, а также о причинах, вызвавших их необходимость, работодатель обязан уведомить работника в письменной форме не позднее, чем за два месяца, если иное не предусмотрено ТК РФ.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2.9.      Расторжение трудового договора с работником по инициативе работода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теля должно происходить в строгом соответствии с законодательством.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2.10.   Первичная профсоюзная организация осуществляет общественный контроль соблюдения работода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b/>
          <w:sz w:val="24"/>
          <w:szCs w:val="24"/>
          <w:lang w:eastAsia="ru-RU"/>
        </w:rPr>
        <w:t>3. Оплата труда и нормирование труда работников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Стороны исходят из того, что:</w:t>
      </w:r>
    </w:p>
    <w:p w:rsidR="00105899" w:rsidRPr="00583BEF" w:rsidRDefault="000D4C8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3.1.</w:t>
      </w:r>
      <w:r w:rsidR="00105899" w:rsidRPr="00583BEF">
        <w:rPr>
          <w:rFonts w:ascii="Times New Roman" w:hAnsi="Times New Roman"/>
          <w:sz w:val="24"/>
          <w:szCs w:val="24"/>
          <w:lang w:eastAsia="ru-RU"/>
        </w:rPr>
        <w:t xml:space="preserve"> Оплата труда работников осуществляется на основании Положения об оплате труда работников Муниципального бюджетного дошкольного образовательного учреждения детский сад комбинированного вида № 15 «Аленка» .</w:t>
      </w:r>
    </w:p>
    <w:p w:rsidR="00105899" w:rsidRPr="00583BEF" w:rsidRDefault="000D4C8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105899" w:rsidRPr="00583BEF">
        <w:rPr>
          <w:rFonts w:ascii="Times New Roman" w:hAnsi="Times New Roman"/>
          <w:sz w:val="24"/>
          <w:szCs w:val="24"/>
          <w:lang w:eastAsia="ru-RU"/>
        </w:rPr>
        <w:t xml:space="preserve">Заработная плата работников МБДОУ </w:t>
      </w:r>
      <w:r w:rsidR="00D13DBE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="00105899" w:rsidRPr="00583BEF">
        <w:rPr>
          <w:rFonts w:ascii="Times New Roman" w:hAnsi="Times New Roman"/>
          <w:sz w:val="24"/>
          <w:szCs w:val="24"/>
          <w:lang w:eastAsia="ru-RU"/>
        </w:rPr>
        <w:t xml:space="preserve"> № 15 включает в себя размеры:</w:t>
      </w:r>
    </w:p>
    <w:p w:rsidR="00105899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должностного оклада (минимального оклада по должн</w:t>
      </w:r>
      <w:r w:rsidR="00D83DB0" w:rsidRPr="00583BEF">
        <w:rPr>
          <w:rFonts w:ascii="Times New Roman" w:hAnsi="Times New Roman"/>
          <w:sz w:val="24"/>
          <w:szCs w:val="24"/>
          <w:lang w:eastAsia="ru-RU"/>
        </w:rPr>
        <w:t xml:space="preserve">ости, ставки заработной платы) и выплат компенсационного и стимулирующего характера согласно Положению о системе </w:t>
      </w:r>
      <w:r w:rsidR="00D83DB0" w:rsidRPr="009A1192">
        <w:rPr>
          <w:rFonts w:ascii="Times New Roman" w:hAnsi="Times New Roman"/>
          <w:sz w:val="24"/>
          <w:szCs w:val="24"/>
          <w:lang w:eastAsia="ru-RU"/>
        </w:rPr>
        <w:t xml:space="preserve">оплаты труда </w:t>
      </w:r>
      <w:r w:rsidR="00596ADD" w:rsidRPr="009A1192">
        <w:rPr>
          <w:rFonts w:ascii="Times New Roman" w:hAnsi="Times New Roman"/>
          <w:sz w:val="24"/>
          <w:szCs w:val="24"/>
          <w:lang w:eastAsia="ru-RU"/>
        </w:rPr>
        <w:t xml:space="preserve">работников </w:t>
      </w:r>
      <w:r w:rsidR="00D83DB0" w:rsidRPr="009A1192">
        <w:rPr>
          <w:rFonts w:ascii="Times New Roman" w:hAnsi="Times New Roman"/>
          <w:sz w:val="24"/>
          <w:szCs w:val="24"/>
          <w:lang w:eastAsia="ru-RU"/>
        </w:rPr>
        <w:t>учреждения.</w:t>
      </w:r>
    </w:p>
    <w:p w:rsidR="003D6EE7" w:rsidRDefault="003D6EE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3.2.1.Время простоя по вине работодателя оплачивается в размере</w:t>
      </w:r>
      <w:r w:rsidR="005B2FB6">
        <w:rPr>
          <w:rFonts w:ascii="Times New Roman" w:hAnsi="Times New Roman"/>
          <w:sz w:val="24"/>
          <w:szCs w:val="24"/>
          <w:lang w:eastAsia="ru-RU"/>
        </w:rPr>
        <w:t xml:space="preserve"> не менее двух третей средней заработной платы работника.</w:t>
      </w:r>
    </w:p>
    <w:p w:rsidR="005B2FB6" w:rsidRDefault="005B2FB6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простоя по причинам, не зависящим от работодателя и работника, оплачивается в размере не менее двух третей тарифной ставки оклада (должностного оклада)</w:t>
      </w:r>
      <w:r w:rsidR="00807C7F">
        <w:rPr>
          <w:rFonts w:ascii="Times New Roman" w:hAnsi="Times New Roman"/>
          <w:sz w:val="24"/>
          <w:szCs w:val="24"/>
          <w:lang w:eastAsia="ru-RU"/>
        </w:rPr>
        <w:t xml:space="preserve">, рассчитанных пропорционально времени простоя. </w:t>
      </w:r>
    </w:p>
    <w:p w:rsidR="00807C7F" w:rsidRPr="009A1192" w:rsidRDefault="00807C7F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простоя по вине работника не оплачивается (ст.157 ТК РФ)</w:t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 xml:space="preserve"> 3.3.      Размеры выплат заработной платы работникам МБДОУ </w:t>
      </w:r>
      <w:r w:rsidR="008659C4" w:rsidRPr="009A1192">
        <w:rPr>
          <w:rFonts w:ascii="Times New Roman" w:hAnsi="Times New Roman"/>
          <w:sz w:val="24"/>
          <w:szCs w:val="24"/>
          <w:lang w:eastAsia="ru-RU"/>
        </w:rPr>
        <w:t>ДС</w:t>
      </w:r>
      <w:r w:rsidRPr="009A1192">
        <w:rPr>
          <w:rFonts w:ascii="Times New Roman" w:hAnsi="Times New Roman"/>
          <w:sz w:val="24"/>
          <w:szCs w:val="24"/>
          <w:lang w:eastAsia="ru-RU"/>
        </w:rPr>
        <w:t xml:space="preserve"> № 15 уста</w:t>
      </w:r>
      <w:r w:rsidR="00AB57A7" w:rsidRPr="009A1192">
        <w:rPr>
          <w:rFonts w:ascii="Times New Roman" w:hAnsi="Times New Roman"/>
          <w:sz w:val="24"/>
          <w:szCs w:val="24"/>
          <w:lang w:eastAsia="ru-RU"/>
        </w:rPr>
        <w:t xml:space="preserve">навливаются </w:t>
      </w:r>
      <w:r w:rsidRPr="009A1192">
        <w:rPr>
          <w:rFonts w:ascii="Times New Roman" w:hAnsi="Times New Roman"/>
          <w:sz w:val="24"/>
          <w:szCs w:val="24"/>
          <w:lang w:eastAsia="ru-RU"/>
        </w:rPr>
        <w:t xml:space="preserve"> на основе расчетов и в пределах средств, предусмотренных на оплату труда работников,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и включают в себя: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 xml:space="preserve">базовый (минимальный) размер, должностной оклад (ставка) работника МБДОУ </w:t>
      </w:r>
      <w:r w:rsidR="008659C4" w:rsidRPr="009A1192">
        <w:rPr>
          <w:rFonts w:ascii="Times New Roman" w:hAnsi="Times New Roman"/>
          <w:sz w:val="24"/>
          <w:szCs w:val="24"/>
          <w:lang w:eastAsia="ru-RU"/>
        </w:rPr>
        <w:t>ДС</w:t>
      </w:r>
      <w:r w:rsidRPr="009A1192">
        <w:rPr>
          <w:rFonts w:ascii="Times New Roman" w:hAnsi="Times New Roman"/>
          <w:sz w:val="24"/>
          <w:szCs w:val="24"/>
          <w:lang w:eastAsia="ru-RU"/>
        </w:rPr>
        <w:t xml:space="preserve"> № 15 умноженный на размеры повышающих коэффициентов с учетом сложности и объема выполняемой работы, на основе дифференциации типовых должностей, включаемых в штатное расписание МБДОУ </w:t>
      </w:r>
      <w:r w:rsidR="008659C4" w:rsidRPr="009A1192">
        <w:rPr>
          <w:rFonts w:ascii="Times New Roman" w:hAnsi="Times New Roman"/>
          <w:sz w:val="24"/>
          <w:szCs w:val="24"/>
          <w:lang w:eastAsia="ru-RU"/>
        </w:rPr>
        <w:t>ДС</w:t>
      </w:r>
      <w:r w:rsidR="00AB57A7" w:rsidRPr="009A1192">
        <w:rPr>
          <w:rFonts w:ascii="Times New Roman" w:hAnsi="Times New Roman"/>
          <w:sz w:val="24"/>
          <w:szCs w:val="24"/>
          <w:lang w:eastAsia="ru-RU"/>
        </w:rPr>
        <w:t xml:space="preserve"> № 15.</w:t>
      </w:r>
      <w:r w:rsidRPr="009A1192">
        <w:rPr>
          <w:rFonts w:ascii="Times New Roman" w:hAnsi="Times New Roman"/>
          <w:sz w:val="24"/>
          <w:szCs w:val="24"/>
          <w:lang w:eastAsia="ru-RU"/>
        </w:rPr>
        <w:t xml:space="preserve"> В дальнейшем с учетом качества выполняемых работ и наличием средств, предусмотренных на оплату труда, может повышаться или понижаться.</w:t>
      </w:r>
    </w:p>
    <w:p w:rsidR="00105899" w:rsidRPr="00583BEF" w:rsidRDefault="00425CFC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</w:rPr>
        <w:lastRenderedPageBreak/>
        <w:t>Выплачивать премию согласно Положению о премирова</w:t>
      </w:r>
      <w:r w:rsidRPr="00583BEF">
        <w:rPr>
          <w:rFonts w:ascii="Times New Roman" w:hAnsi="Times New Roman"/>
          <w:sz w:val="24"/>
          <w:szCs w:val="24"/>
        </w:rPr>
        <w:softHyphen/>
        <w:t>нии, определенному для каждой конкретной категории ра</w:t>
      </w:r>
      <w:r w:rsidR="009A1192">
        <w:rPr>
          <w:rFonts w:ascii="Times New Roman" w:hAnsi="Times New Roman"/>
          <w:sz w:val="24"/>
          <w:szCs w:val="24"/>
        </w:rPr>
        <w:t>бот</w:t>
      </w:r>
      <w:r w:rsidR="009A1192">
        <w:rPr>
          <w:rFonts w:ascii="Times New Roman" w:hAnsi="Times New Roman"/>
          <w:sz w:val="24"/>
          <w:szCs w:val="24"/>
        </w:rPr>
        <w:softHyphen/>
        <w:t>ников и</w:t>
      </w:r>
      <w:r w:rsidRPr="00583BEF">
        <w:rPr>
          <w:rFonts w:ascii="Times New Roman" w:hAnsi="Times New Roman"/>
          <w:sz w:val="24"/>
          <w:szCs w:val="24"/>
        </w:rPr>
        <w:t xml:space="preserve"> принятому работодателем по </w:t>
      </w:r>
      <w:r w:rsidRPr="00583BEF">
        <w:rPr>
          <w:rFonts w:ascii="Times New Roman" w:hAnsi="Times New Roman"/>
          <w:sz w:val="24"/>
          <w:szCs w:val="24"/>
          <w:vertAlign w:val="superscript"/>
        </w:rPr>
        <w:t>1</w:t>
      </w:r>
      <w:r w:rsidRPr="00583BEF">
        <w:rPr>
          <w:rFonts w:ascii="Times New Roman" w:hAnsi="Times New Roman"/>
          <w:sz w:val="24"/>
          <w:szCs w:val="24"/>
        </w:rPr>
        <w:t xml:space="preserve"> согласованию с профсоюзным комитетом (ст. 144 ТК).</w:t>
      </w:r>
      <w:r w:rsidR="00AA569F" w:rsidRPr="00583BEF">
        <w:rPr>
          <w:rFonts w:ascii="Times New Roman" w:hAnsi="Times New Roman"/>
          <w:sz w:val="24"/>
          <w:szCs w:val="24"/>
        </w:rPr>
        <w:t xml:space="preserve"> (Приложен</w:t>
      </w:r>
      <w:r w:rsidR="009A1192">
        <w:rPr>
          <w:rFonts w:ascii="Times New Roman" w:hAnsi="Times New Roman"/>
          <w:sz w:val="24"/>
          <w:szCs w:val="24"/>
        </w:rPr>
        <w:t>ие №2</w:t>
      </w:r>
      <w:r w:rsidR="00AA569F" w:rsidRPr="00583BEF">
        <w:rPr>
          <w:rFonts w:ascii="Times New Roman" w:hAnsi="Times New Roman"/>
          <w:sz w:val="24"/>
          <w:szCs w:val="24"/>
        </w:rPr>
        <w:t>)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3.4.      МБДОУ </w:t>
      </w:r>
      <w:r w:rsidR="00D13DBE" w:rsidRPr="00583BEF">
        <w:rPr>
          <w:rFonts w:ascii="Times New Roman" w:hAnsi="Times New Roman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№ 15, в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имеющихся у него средств на оплату труда работников самостоятельно определяе</w:t>
      </w:r>
      <w:r w:rsidR="00AA569F" w:rsidRPr="00583BEF">
        <w:rPr>
          <w:rFonts w:ascii="Times New Roman" w:hAnsi="Times New Roman"/>
          <w:sz w:val="24"/>
          <w:szCs w:val="24"/>
          <w:lang w:eastAsia="ru-RU"/>
        </w:rPr>
        <w:t>т размеры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доплат, стимулирующих надбавок, премий и других мер материального стимулирования без ограничения их максимальными размерами.</w:t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3.5</w:t>
      </w:r>
      <w:r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.      В случае</w:t>
      </w:r>
      <w:proofErr w:type="gramStart"/>
      <w:r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,</w:t>
      </w:r>
      <w:proofErr w:type="gramEnd"/>
      <w:r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если начисленная за данный месяц заработная плата работникам МБДОУ </w:t>
      </w:r>
      <w:r w:rsidR="008659C4"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ДС</w:t>
      </w:r>
      <w:r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№ 15отработавшим установленную законодательством Российской Федерации месячную норму рабочего времени и исполнившим свои трудовые обязанности (нормы труда), ниже установленной величины прожиточного минимума в</w:t>
      </w:r>
      <w:r w:rsidR="00AA569F"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Хабаровском крае</w:t>
      </w:r>
      <w:r w:rsidRPr="009A119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, то производится доплата к месячной заработной плате из стимулирующей части фонда оплаты труда.</w:t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 xml:space="preserve">3.6.     На основании Постановления Главы муниципального </w:t>
      </w:r>
      <w:r w:rsidR="00BD48E7">
        <w:rPr>
          <w:rFonts w:ascii="Times New Roman" w:hAnsi="Times New Roman"/>
          <w:sz w:val="24"/>
          <w:szCs w:val="24"/>
          <w:lang w:eastAsia="ru-RU"/>
        </w:rPr>
        <w:t>образования г</w:t>
      </w:r>
      <w:proofErr w:type="gramStart"/>
      <w:r w:rsidR="00425CFC" w:rsidRPr="009A1192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="00425CFC" w:rsidRPr="009A1192">
        <w:rPr>
          <w:rFonts w:ascii="Times New Roman" w:hAnsi="Times New Roman"/>
          <w:sz w:val="24"/>
          <w:szCs w:val="24"/>
          <w:lang w:eastAsia="ru-RU"/>
        </w:rPr>
        <w:t>иколаевска-на-Амуре</w:t>
      </w:r>
      <w:r w:rsidRPr="009A1192">
        <w:rPr>
          <w:rFonts w:ascii="Times New Roman" w:hAnsi="Times New Roman"/>
          <w:sz w:val="24"/>
          <w:szCs w:val="24"/>
          <w:lang w:eastAsia="ru-RU"/>
        </w:rPr>
        <w:t xml:space="preserve"> (в действующей редакции) должностные оклады педагогическим работникам </w:t>
      </w:r>
      <w:r w:rsidRPr="00BD48E7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="008659C4" w:rsidRPr="00BD48E7">
        <w:rPr>
          <w:rFonts w:ascii="Times New Roman" w:hAnsi="Times New Roman"/>
          <w:sz w:val="24"/>
          <w:szCs w:val="24"/>
          <w:lang w:eastAsia="ru-RU"/>
        </w:rPr>
        <w:t>ДС</w:t>
      </w:r>
      <w:r w:rsidRPr="00BD48E7">
        <w:rPr>
          <w:rFonts w:ascii="Times New Roman" w:hAnsi="Times New Roman"/>
          <w:sz w:val="24"/>
          <w:szCs w:val="24"/>
          <w:lang w:eastAsia="ru-RU"/>
        </w:rPr>
        <w:t xml:space="preserve"> № 15 повышаются по следующим основаниям:</w:t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а) за специфику работы</w:t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за работу в коррекционных группах  для детей с тяжёлыми нарушениями речи на 20%. Оплата труда по повышенным окладам производится за часы общения и занятий с воспитанниками этих групп.</w:t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специалистам логопедических пунктов на 20%;</w:t>
      </w:r>
    </w:p>
    <w:p w:rsidR="00105899" w:rsidRPr="009A1192" w:rsidRDefault="00105899" w:rsidP="008074DF">
      <w:pPr>
        <w:tabs>
          <w:tab w:val="left" w:pos="421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б) за квалификационную категор</w:t>
      </w:r>
      <w:r w:rsidR="00DC2FF4" w:rsidRPr="009A1192">
        <w:rPr>
          <w:rFonts w:ascii="Times New Roman" w:hAnsi="Times New Roman"/>
          <w:sz w:val="24"/>
          <w:szCs w:val="24"/>
          <w:lang w:eastAsia="ru-RU"/>
        </w:rPr>
        <w:t>ию</w:t>
      </w:r>
      <w:r w:rsidR="009A1192" w:rsidRPr="009A1192">
        <w:rPr>
          <w:rFonts w:ascii="Times New Roman" w:hAnsi="Times New Roman"/>
          <w:sz w:val="24"/>
          <w:szCs w:val="24"/>
          <w:lang w:eastAsia="ru-RU"/>
        </w:rPr>
        <w:tab/>
      </w:r>
    </w:p>
    <w:p w:rsidR="00105899" w:rsidRPr="009A1192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для педагогических работников,</w:t>
      </w:r>
      <w:r w:rsidR="00DC2FF4" w:rsidRPr="009A1192">
        <w:rPr>
          <w:rFonts w:ascii="Times New Roman" w:hAnsi="Times New Roman"/>
          <w:sz w:val="24"/>
          <w:szCs w:val="24"/>
          <w:lang w:eastAsia="ru-RU"/>
        </w:rPr>
        <w:t xml:space="preserve"> имеющих первую категорию – 15%</w:t>
      </w:r>
    </w:p>
    <w:p w:rsidR="00105899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для педагогических работников,</w:t>
      </w:r>
      <w:r w:rsidR="00DC2FF4" w:rsidRPr="009A1192">
        <w:rPr>
          <w:rFonts w:ascii="Times New Roman" w:hAnsi="Times New Roman"/>
          <w:sz w:val="24"/>
          <w:szCs w:val="24"/>
          <w:lang w:eastAsia="ru-RU"/>
        </w:rPr>
        <w:t xml:space="preserve"> имеющих высшую категорию – 0.75% должностного оклада</w:t>
      </w:r>
    </w:p>
    <w:p w:rsidR="00D3167D" w:rsidRDefault="00D3167D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3.7.Руководствуясь законом Хабаровского края от 31.03.1999г. № 114, во исполнение Соглашения между Хабаровским объединением организаций профсоюзов и Правительством Хабаровского края на 2014-2016г. От 27.02.2014г. за № 80.</w:t>
      </w:r>
    </w:p>
    <w:p w:rsidR="00D3167D" w:rsidRPr="009A1192" w:rsidRDefault="00D3167D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Установить лицам в возрасте до 30 лет, принимаемым на работу после 01.01.2014г.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трудовых договорах максимальную процентную надбавку к заработной плате за работу в особых климатических условиях в размере 50 процентов с первого дня их работы в Николаевском районе</w:t>
      </w:r>
      <w:r w:rsidR="00671CA7">
        <w:rPr>
          <w:rFonts w:ascii="Times New Roman" w:hAnsi="Times New Roman"/>
          <w:sz w:val="24"/>
          <w:szCs w:val="24"/>
          <w:lang w:eastAsia="ru-RU"/>
        </w:rPr>
        <w:t xml:space="preserve"> Хабаровского края, приравненном к районам Крайнего Севера, если они проживали в указанных районах не менее 5 лет. (Приложение №4)</w:t>
      </w:r>
    </w:p>
    <w:p w:rsidR="00105899" w:rsidRPr="009A1192" w:rsidRDefault="00671CA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="00105899" w:rsidRPr="009A1192">
        <w:rPr>
          <w:rFonts w:ascii="Times New Roman" w:hAnsi="Times New Roman"/>
          <w:sz w:val="24"/>
          <w:szCs w:val="24"/>
          <w:lang w:eastAsia="ru-RU"/>
        </w:rPr>
        <w:t>.      Изменение размеров должностных окладов производится: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i/>
          <w:iCs/>
          <w:sz w:val="24"/>
          <w:szCs w:val="24"/>
          <w:lang w:eastAsia="ru-RU"/>
        </w:rPr>
        <w:t>при увеличении стажа педагогической работы</w:t>
      </w:r>
      <w:r w:rsidRPr="009A1192">
        <w:rPr>
          <w:rFonts w:ascii="Times New Roman" w:hAnsi="Times New Roman"/>
          <w:sz w:val="24"/>
          <w:szCs w:val="24"/>
          <w:lang w:eastAsia="ru-RU"/>
        </w:rPr>
        <w:t>, стажа работы по специальности – со дня достижения соответствующего стажа и предоставления документов, подтверждающих стаж;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i/>
          <w:iCs/>
          <w:sz w:val="24"/>
          <w:szCs w:val="24"/>
          <w:lang w:eastAsia="ru-RU"/>
        </w:rPr>
        <w:t>при получении квалификационной категории</w:t>
      </w:r>
      <w:r w:rsidRPr="00583BEF">
        <w:rPr>
          <w:rFonts w:ascii="Times New Roman" w:hAnsi="Times New Roman"/>
          <w:sz w:val="24"/>
          <w:szCs w:val="24"/>
          <w:lang w:eastAsia="ru-RU"/>
        </w:rPr>
        <w:t> – со дня вынесения решения аттестационной комиссией. Педагогическим работникам, не изъявившим желания проходить аттестацию, в том числе по истечении срока действия квалификационной категории, должностной оклад устанавливается с учетом стажа их педагогической работы (работы по специальности) и образования.</w:t>
      </w:r>
    </w:p>
    <w:p w:rsidR="00105899" w:rsidRPr="00583BEF" w:rsidRDefault="00671CA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</w:t>
      </w:r>
      <w:r w:rsidR="00DC2FF4" w:rsidRPr="00583BEF">
        <w:rPr>
          <w:rFonts w:ascii="Times New Roman" w:hAnsi="Times New Roman"/>
          <w:sz w:val="24"/>
          <w:szCs w:val="24"/>
          <w:lang w:eastAsia="ru-RU"/>
        </w:rPr>
        <w:t>.  </w:t>
      </w:r>
      <w:r w:rsidR="00105899" w:rsidRPr="00583BEF">
        <w:rPr>
          <w:rFonts w:ascii="Times New Roman" w:hAnsi="Times New Roman"/>
          <w:sz w:val="24"/>
          <w:szCs w:val="24"/>
          <w:lang w:eastAsia="ru-RU"/>
        </w:rPr>
        <w:t xml:space="preserve"> 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</w:t>
      </w:r>
      <w:proofErr w:type="gramStart"/>
      <w:r w:rsidR="00105899" w:rsidRPr="00583BEF">
        <w:rPr>
          <w:rFonts w:ascii="Times New Roman" w:hAnsi="Times New Roman"/>
          <w:sz w:val="24"/>
          <w:szCs w:val="24"/>
          <w:lang w:eastAsia="ru-RU"/>
        </w:rPr>
        <w:t>исходя из более высокого должностного оклада производится</w:t>
      </w:r>
      <w:proofErr w:type="gramEnd"/>
      <w:r w:rsidR="00105899" w:rsidRPr="00583BEF">
        <w:rPr>
          <w:rFonts w:ascii="Times New Roman" w:hAnsi="Times New Roman"/>
          <w:sz w:val="24"/>
          <w:szCs w:val="24"/>
          <w:lang w:eastAsia="ru-RU"/>
        </w:rPr>
        <w:t xml:space="preserve"> со дня окончания отпуска или временной нетрудоспособности.</w:t>
      </w:r>
    </w:p>
    <w:tbl>
      <w:tblPr>
        <w:tblW w:w="13269" w:type="dxa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072"/>
        <w:gridCol w:w="4197"/>
      </w:tblGrid>
      <w:tr w:rsidR="00105899" w:rsidRPr="00583BEF" w:rsidTr="002B6585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259" w:type="dxa"/>
            </w:tcMar>
          </w:tcPr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 На основании Постановления Главы муниципального образования (в действующей редакции) устанавливаются следующие виды компенсационного характера: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работникам, выплачиваемые за труд в особых условиях (на тяжелых, вредных или опасных работах; на работах с иными особыми условиями труда; в местностях с особыми климатическими условиями).</w:t>
            </w:r>
          </w:p>
          <w:p w:rsidR="00105899" w:rsidRPr="00583BEF" w:rsidRDefault="00C72C7C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Выплаты 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работникам, выплачиваемые за труд в условиях,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отклоняющихся от нормальных: выполнение работ различной квалификации; совмещение профессий (должностей), расширение зон обслуживания, увеличение объема работы или исполнения обязанностей временно отсутствующего работника без освобождения от работы, определенной трудовым договором; сверхурочная работа; работа в ночное время; работа в выходные и нерабочие праздничные дни).</w:t>
            </w:r>
            <w:proofErr w:type="gramEnd"/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выплаты, предусмотренные нормативными актами Российской Федерации, нормативными актами регионального и муниципального уровней.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CA7">
              <w:rPr>
                <w:rFonts w:ascii="Times New Roman" w:hAnsi="Times New Roman"/>
                <w:sz w:val="24"/>
                <w:szCs w:val="24"/>
                <w:lang w:eastAsia="ru-RU"/>
              </w:rPr>
              <w:t>3.10.    Порядок и размеры компенсационных выплат определяются Положением об оплате труда работников Муниципального бюджетного дошкольного образовательного учреждения детский сад № 15 комбинированного вида.</w:t>
            </w:r>
            <w:r w:rsidR="00B02249" w:rsidRPr="00671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(Приложение №</w:t>
            </w:r>
            <w:r w:rsidR="00671CA7" w:rsidRPr="00671C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proofErr w:type="gramStart"/>
            <w:r w:rsidR="00B02249" w:rsidRPr="00671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3.11.   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3.12. 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повышения качества деятельности МБДОУ </w:t>
            </w:r>
            <w:r w:rsidR="008659C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 и стимулирования результативности и качества труда работников образовательного учреждения устанавливаются следующие виды выплат стимулирующего характера (доплаты, надбавки, премии);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="00A90EE3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стимулирующего характера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 производятся в соответствии с «Положением о порядке установления выплат стимулирующего характера работникам Муниципального бюджетного дошкольного образовательного учреждения детский сад комбинированного вида № 15 «Аленка».</w:t>
            </w:r>
            <w:r w:rsidR="00671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(Приложение №6)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Для определения размера и порядка выплат стимулирующего характера работникам МБДОУ </w:t>
            </w:r>
            <w:r w:rsidR="008659C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 на основе подведения итогов, оценки эффективности, результативности и качества выполняемых работ в МБДОУ </w:t>
            </w:r>
            <w:r w:rsidR="008659C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№ 15 под председательством заведующего (или его заместителя) создается постоянно действующий совещательный орган (Комиссия по распределению выплат стимулирующего характера). Состав и регламент работы Комиссии утверждается приказом заведующего МБДОУ </w:t>
            </w:r>
            <w:r w:rsidR="008659C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 и «Положением о  комиссии по распределению выплат стимулирующего характера».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3.13.  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</w:t>
            </w:r>
            <w:r w:rsidR="00BF1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выплачивается работникам за первую половину месяца 30 числа (в феврале-последний день месяца) и за вторую половину месяца 15 числа месяца, следующего </w:t>
            </w:r>
            <w:proofErr w:type="gramStart"/>
            <w:r w:rsidR="00BF1DAF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BF1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истекшим.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3.14. 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Ответственность за своевременность и правильность определения размеров и выплаты заработной платы несёт заведующий МБДОУ </w:t>
            </w:r>
            <w:r w:rsidR="008659C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15.</w:t>
            </w:r>
          </w:p>
          <w:p w:rsidR="00105899" w:rsidRPr="00583BEF" w:rsidRDefault="00671CA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3.15</w:t>
            </w:r>
            <w:r w:rsidR="00DC2FF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со ст. 142 ТК РФ в случае задержки заработной платы на срок более 15 дней работник имеет право, известив работодателя в письменной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форме, приостановить работу на весь период до выплаты задержанной суммы.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 Работодатель обязуется обеспечивать: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3.2.1.   Извещение в письменной форме каждого работника о составных частях его заработной платы, размерах и основаниях произведенных удержаний, а также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общей денежной сумме, подлежащей выплате (ст. 136 ТК РФ).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3.2.2.  Выплату отпускных не </w:t>
            </w:r>
            <w:r w:rsidR="00A90EE3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позднее,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три дня до начала отпуска (ст. 136 ТК РФ), выплаты при увольнении - в последний день работы (ст. 80 ТК РФ).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3.2.3.  Расходование  стимулирующего фонда в соответствии с локальными актами МБДОУ </w:t>
            </w:r>
            <w:r w:rsidR="008659C4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3.2.4.   Оплату времени простоя не по вине работника при условии, что работник предупредил работодателя в письменной форме, - в размере не менее двух третьей тарифной ставки, оклада (должностного оклада) рассчитанных пропорционально времени простоя (ст. 157 ТК РФ).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3.2.5.   </w:t>
            </w:r>
            <w:r w:rsidRPr="008074DF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за работу с тяжелыми и вредными условиями труда устанавли</w:t>
            </w:r>
            <w:r w:rsidRPr="008074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ваются до 12% тарифной ставки (оклада) согласно Перечням работ с неблагоприят</w:t>
            </w:r>
            <w:r w:rsidRPr="008074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условиями труда (в действующей р</w:t>
            </w:r>
            <w:r w:rsidR="0080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едакции). </w:t>
            </w:r>
            <w:r w:rsidR="00C72C7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(Приложение №</w:t>
            </w:r>
            <w:r w:rsidR="008074D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Start"/>
            <w:r w:rsidR="00C72C7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3.2.6.   Выплату работникам надбавки в размере 35% тарифной ставки (оклада) за работу в ночное время (с 22:00 до 6:00).</w:t>
            </w:r>
          </w:p>
          <w:p w:rsidR="00003188" w:rsidRPr="00423AAE" w:rsidRDefault="00105899" w:rsidP="0080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26F45" w:rsidRPr="00423AA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.2.7</w:t>
            </w:r>
            <w:r w:rsidRPr="00423AA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.   </w:t>
            </w:r>
            <w:r w:rsidR="00003188" w:rsidRPr="00423AA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При временной нетрудоспособности выплачивает работнику пособие по временной нетрудоспособности в соответствии с федеральными законами</w:t>
            </w:r>
            <w:r w:rsidR="00C72C7C" w:rsidRPr="00423AA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 количестве 3 рабочих дней</w:t>
            </w:r>
            <w:r w:rsidR="00003188" w:rsidRPr="00423AA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C72C7C" w:rsidRPr="00423AAE" w:rsidRDefault="00C72C7C" w:rsidP="0080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05899" w:rsidRPr="00583BEF" w:rsidRDefault="00126F4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3.2.8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  Совместным решением работодателя и выборного профсоюзного органа МБДОУ </w:t>
            </w:r>
            <w:r w:rsidR="00FB192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 средства, полученные от экономии фонда заработной платы, могут быть на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правлены на поощрение - премии.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3.3.      Первичная профсоюзная организация: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3.3.1.   Принимает участие в работе тарифно-квалификационной комиссии, комиссии по распределению выплат стимулирующего характера; в разработке локальных нормативных документов учреждения по оплате труда.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3.3.2.   Осуществляет общественный контроль соблюдения правовых норм по опла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 труда, выплаты своевременно и в полном объеме заработной платы работникам.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3.3.3. Представляет и защищает трудовые права членов профсоюза в комиссии по трудовым спорам и суде.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Рабочее время и время отдыха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 Стороны пришли к соглашению о том, что: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4.1.1.      Рабочее время работников определяется Правилами внутреннего трудового распорядка учреждения (ст.91 ТК РФ), графиком работы, утвержденным работодателем по согласованию  с первичной профсоюзной организацией, а такж</w:t>
            </w:r>
            <w:r w:rsidR="00126F45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е условиями трудового договора.</w:t>
            </w:r>
          </w:p>
          <w:p w:rsidR="0087165E" w:rsidRPr="00583BEF" w:rsidRDefault="00DC2FF4" w:rsidP="0080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4.1.2.  </w:t>
            </w:r>
            <w:r w:rsidR="0087165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Для педагогических работников устанавливается сокращенная продолжительность рабочего времени не более 36 часов в неделю.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трудового распорядка и Уставом.</w:t>
            </w:r>
          </w:p>
          <w:p w:rsidR="00E73040" w:rsidRPr="00583BEF" w:rsidRDefault="00E73040" w:rsidP="008074D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Для женщин,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неделе.</w:t>
            </w:r>
          </w:p>
          <w:p w:rsidR="00E73040" w:rsidRPr="00583BEF" w:rsidRDefault="00E73040" w:rsidP="008074DF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899" w:rsidRPr="00583BEF" w:rsidRDefault="00DC2FF4" w:rsidP="008074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4.1.3. 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Неполное рабочее время – неполный рабочий день или неполная рабочая неделя устанавливаются в следующих случаях:</w:t>
            </w:r>
          </w:p>
          <w:p w:rsidR="00105899" w:rsidRPr="00583BEF" w:rsidRDefault="00105899" w:rsidP="008074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соглашению между работником и работодателем;</w:t>
            </w:r>
          </w:p>
          <w:p w:rsidR="00105899" w:rsidRPr="00583BEF" w:rsidRDefault="00105899" w:rsidP="008074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 просьбе беременной женщины, одного из родителей (опекуна, попечителя), имеющего ребенка в возрасте до 14 лет (ребенка-инвалида до восемнадцати лет), а также лица, осуществляющие уход за больным членом семьи в соответствии с медицинским заключением, выданном в порядке, установленном федеральными законами (ст.93 ТК РФ).</w:t>
            </w:r>
          </w:p>
          <w:p w:rsidR="00E73040" w:rsidRPr="00423AAE" w:rsidRDefault="00105899" w:rsidP="008074DF">
            <w:pPr>
              <w:tabs>
                <w:tab w:val="left" w:pos="649"/>
              </w:tabs>
              <w:spacing w:after="0" w:line="240" w:lineRule="exac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4.1.4.  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</w:t>
            </w:r>
            <w:r w:rsidRPr="00423A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E73040" w:rsidRPr="00423A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105899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4.1.5. В случаях, предусмотренных</w:t>
            </w:r>
            <w:r w:rsidR="00807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99 ТК РФ не допускается привлечение к сверхурочной работе беременных женщин, работников в возрасте до 18 лет, других категорий </w:t>
            </w:r>
            <w:r w:rsidR="00A56A48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в соответствии с настоящим Кодексом и иными федеральными законами. Привлечение к сверхурочной работе инвалидов, женщин, имеющих детей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инвалиды, женщины, имеющие детей до трех лет, должны быть под роспись ознакомлены со своим правом отказаться от сверхурочной работы.</w:t>
            </w:r>
          </w:p>
          <w:p w:rsidR="00A56A48" w:rsidRPr="00583BEF" w:rsidRDefault="00A56A48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сверхурочной работы</w:t>
            </w:r>
            <w:r w:rsidR="003F22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должна превышать для каждого работника 4 часов в течение двух дней подряд и 120 часов в год.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4.1.6.   Привлечение работников учреждения к выполнению работы, не 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  дополнительной оплатой в порядке, предусмотренном Положением об оплате труда.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4.1.7. 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летнее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 в пределах установленного им рабочего времени.</w:t>
            </w:r>
          </w:p>
          <w:p w:rsidR="00105899" w:rsidRPr="00583BEF" w:rsidRDefault="00DC2FF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4.1.8. 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первичной профсоюзной организацией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  Продление, перенесение, разделение и отзыв из него производится с согласия работника в случаях, предусмотренных ст. 124-125 ТК РФ.</w:t>
            </w:r>
          </w:p>
          <w:p w:rsidR="00105899" w:rsidRPr="00583BEF" w:rsidRDefault="00507218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4.1.9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Отпуска могут предоставляться в течение всего календарного года,</w:t>
            </w:r>
            <w:r w:rsidR="00105899"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но без нарушения нормального  хода работы дошкольного учреждения.</w:t>
            </w:r>
          </w:p>
          <w:p w:rsidR="00044E1C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4.1.10.  Перед уходом в отпуск работник обязан в письменной форме предупредить администрацию о намерении использовать или не использовать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проезда к месту отдыха и обратно. 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Ежегодный оплачиваемый отпуск должен быть продлен или перенесен на другой срок, определяемый работодателем с учетом пожеланий работника, в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случаях: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временной нетрудоспособности работника;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других   случаях,  предусмотренных    трудовым    законодательством,   локальными нормативными актами.</w:t>
            </w:r>
          </w:p>
          <w:p w:rsidR="00105899" w:rsidRPr="00583BEF" w:rsidRDefault="00105899" w:rsidP="008074DF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4.1. 11.Очередной     отпуск     работникам,    имеющим      детей - выпускников    9,  11  классов предоставляется на основании письменного заявления работника после окончания последнего экзамена.</w:t>
            </w:r>
          </w:p>
          <w:p w:rsidR="00105899" w:rsidRPr="00423AAE" w:rsidRDefault="00105899" w:rsidP="008074DF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E73CE" w:rsidRPr="00583B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4E73CE" w:rsidRPr="00583BE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1.12Ч</w:t>
            </w:r>
            <w:r w:rsidRPr="00583BE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асть отпуска, превышающая 28 календарных дней, по просьбе ра</w:t>
            </w:r>
            <w:r w:rsidRPr="00583BE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ботника может быть заменена денежной компенсацией (ст. 126 ТК РФ). Компенсация выплачивается в конце календарного года при наличии экономии фонда заработной платы.</w:t>
            </w:r>
          </w:p>
          <w:p w:rsidR="00105899" w:rsidRPr="00BD48E7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4.2. Работодатель обязуется:</w:t>
            </w:r>
          </w:p>
          <w:p w:rsidR="00105899" w:rsidRPr="00583BEF" w:rsidRDefault="009235C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   </w:t>
            </w:r>
            <w:r w:rsidR="003F22DB">
              <w:rPr>
                <w:rFonts w:ascii="Times New Roman" w:hAnsi="Times New Roman"/>
                <w:sz w:val="24"/>
                <w:szCs w:val="24"/>
                <w:lang w:eastAsia="ru-RU"/>
              </w:rPr>
              <w:t>По семейным обстоятельствам и другим уважительным причинам работнику по его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письменному заявлению </w:t>
            </w:r>
            <w:r w:rsidR="003F22DB">
              <w:rPr>
                <w:rFonts w:ascii="Times New Roman" w:hAnsi="Times New Roman"/>
                <w:sz w:val="24"/>
                <w:szCs w:val="24"/>
                <w:lang w:eastAsia="ru-RU"/>
              </w:rPr>
              <w:t>может быть</w:t>
            </w:r>
            <w:r w:rsidR="00436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 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отпуск без сохранения  заработной платы: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="00FB192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рождении ребенка в семье - до 5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для сопровождения детей младшего школьного возраста в школу - до 14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 переездом </w:t>
            </w:r>
            <w:r w:rsidR="009954C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на новое место жительства - до 3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9954C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ля проводов детей в армию - до 3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свадьбы работника (д</w:t>
            </w:r>
            <w:r w:rsidR="009954C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етей работника) - до </w:t>
            </w:r>
            <w:r w:rsidR="00FB192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на п</w:t>
            </w:r>
            <w:r w:rsidR="009954C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охороны близких работников- до </w:t>
            </w:r>
            <w:r w:rsidR="00FB192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работающим пенсионерам по старости - до 14 календарных дней в году;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участникам Великой Отечественной войны - до 35 календарных дней в году;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до 14 календарных дней в году;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работающим инвалидам - до 60 календарных дней в году;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не освобожденному председателю первичной профсоюзной организации и членам профкома - до 5 календарных дней;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работнику, имеющему 2-х или более детей в возрасте до 14 лет, работнику, одному воспитывающего ребенка в возрасте до 14 лет, работнику, имеющему ребенка-инвалида в возрасте до 18 лет - до 14 календарных дней в году.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Дни отпуска без сохранения заработной платы используются по желанию работника полностью или по частям и могут присоединяться по соглашению сторон к очередному отпуску.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 Работнику для ухода за детьми-инвалидами по его письменному заявлению предоставляются четыре дополнительных оплачиваемых выходных дня в месяц, которые могут  быть использованы одним из супругов либо разделены ими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между собой по их усмотрению. Оплата каждого дополнительного выходного дня производится в размере и порядке, установленном федеральными законами.</w:t>
            </w:r>
          </w:p>
          <w:p w:rsidR="00105899" w:rsidRPr="00583BEF" w:rsidRDefault="009235C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4.2.2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    Предоставлять  педагогическим 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определяемым учредителем и (или) Уставом учреждения.</w:t>
            </w:r>
          </w:p>
          <w:p w:rsidR="00105899" w:rsidRPr="00583BEF" w:rsidRDefault="009235C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4.2.3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   </w:t>
            </w:r>
            <w:proofErr w:type="gramStart"/>
            <w:r w:rsidR="00427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настоящим Кодексом и иными федеральными законами в </w:t>
            </w:r>
            <w:proofErr w:type="spellStart"/>
            <w:r w:rsidR="004278FE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соответствиисо</w:t>
            </w:r>
            <w:proofErr w:type="spellEnd"/>
            <w:r w:rsidR="00427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117 ТК РФ.</w:t>
            </w:r>
            <w:proofErr w:type="gramEnd"/>
          </w:p>
          <w:p w:rsidR="00105899" w:rsidRPr="00583BEF" w:rsidRDefault="009235C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4.2.4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обеспечивает педагогическим работникам возможность отдыха и приема пищи в рабочее время одновременно с воспитанниками. Время отдыха и питания других работников устанавливается Правилами внутреннего трудового распорядка и не должно быть менее 30 минут (ст.108 ТК РФ)</w:t>
            </w:r>
          </w:p>
          <w:p w:rsidR="00105899" w:rsidRPr="00583BEF" w:rsidRDefault="009235C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4.2.5</w:t>
            </w:r>
            <w:r w:rsidR="00423A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профсоюзная организация осуществляет общественный контроль соблюдения норм тру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дового права в установлении режима работы, регулировании рабочего времени и времени отдыха в соответствии с нормативными правовыми документами.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5. </w:t>
            </w:r>
            <w:r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занятос</w:t>
            </w:r>
            <w:r w:rsidR="008B6F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ти, профессиональной подготовки</w:t>
            </w:r>
            <w:r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переподготовки кадров</w:t>
            </w:r>
          </w:p>
          <w:p w:rsidR="00105899" w:rsidRPr="00583BEF" w:rsidRDefault="00423AA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5.1.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определяет необходимость профессиональной подготовки и переподготовки кадров для нужд учреждения.</w:t>
            </w:r>
          </w:p>
          <w:p w:rsidR="00105899" w:rsidRPr="00583BEF" w:rsidRDefault="00423AA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по согласованию с ППО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      </w:r>
          </w:p>
          <w:p w:rsidR="00105899" w:rsidRPr="00583BEF" w:rsidRDefault="00423AA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5.3.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Работодатель обязуется:</w:t>
            </w:r>
          </w:p>
          <w:p w:rsidR="00DA6042" w:rsidRPr="00583BEF" w:rsidRDefault="00423AA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5.3.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 квалификацию педагогических работников в сроки, установленные федеральными законами</w:t>
            </w:r>
            <w:r w:rsidR="00DA6042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5.3.2.  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</w:t>
            </w:r>
            <w:r w:rsidR="005F6F2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направляемых в служебные командировки (ст. 187 ТК РФ).</w:t>
            </w:r>
            <w:proofErr w:type="gramEnd"/>
          </w:p>
          <w:p w:rsidR="00105899" w:rsidRPr="00583BEF" w:rsidRDefault="00423AA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5.3.3. 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соответствующего уровня в порядке, предусмотренном ст. 173-176 ТК РФ, впервые.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5.3.4.   Организовывать проведение аттестации педагогических работнико</w:t>
            </w:r>
            <w:r w:rsidR="00ED2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в соответствии с Приказом </w:t>
            </w:r>
            <w:proofErr w:type="spellStart"/>
            <w:r w:rsidR="00ED264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ED2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от 24.03.2010 года № 209 "О порядке аттестации педагогических и руководящих работников государственных и </w:t>
            </w:r>
            <w:r w:rsidR="00ED2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образовательных учреждений" и по ее результатам устанавливать работникам соответствующие полученным квалификационным категориям должностные оклады со дня вынесения решения аттестационной комиссией.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5.3.5.   Стороны гарантируют работникам при подготовке и проведении аттестации предоставление всех прав и льгот, закрепленных</w:t>
            </w:r>
            <w:r w:rsidR="00CA2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нормативными</w:t>
            </w:r>
            <w:r w:rsidR="00CA231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правовыми актами.</w:t>
            </w:r>
          </w:p>
        </w:tc>
        <w:tc>
          <w:tcPr>
            <w:tcW w:w="4197" w:type="dxa"/>
          </w:tcPr>
          <w:p w:rsidR="00105899" w:rsidRPr="00583BEF" w:rsidRDefault="00105899" w:rsidP="007330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899" w:rsidRPr="00583BEF" w:rsidTr="002B6585">
        <w:trPr>
          <w:tblCellSpacing w:w="0" w:type="dxa"/>
        </w:trPr>
        <w:tc>
          <w:tcPr>
            <w:tcW w:w="90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259" w:type="dxa"/>
            </w:tcMar>
          </w:tcPr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5.4.      Первичная профсоюзная организация осуществляет: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5.4.1.   Общественный контроль соблюдения трудового законодательства в во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просах занятости работников, нормативных документов при проведении аттестации,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повышении квалификации педагогических работников.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5.4.2.   Принимает участие в подготовке и проведении аттестации педагогических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работников учреждения.</w:t>
            </w:r>
          </w:p>
          <w:p w:rsidR="00105899" w:rsidRPr="00583BEF" w:rsidRDefault="00105899" w:rsidP="008074DF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6. Высвобождение работников и  содействие их трудоустройству.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6.1.            Работодатель обязуется: </w:t>
            </w:r>
          </w:p>
          <w:p w:rsidR="00105899" w:rsidRPr="00583BEF" w:rsidRDefault="00105899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6.1.1.      Уведомлять ППО в письменной форме о сокращении численности или штата работников не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6.1.2.      Увольнение членов ППО по инициативе работодателя в связи с ликвидацией учреждения (п.1 ст.81 ТК РФ) и сокращением численности или штата (п.2 ст.81 ТК РФ) производить с предварительного согласия ППО (ст.82 ТК РФ).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6.2.      Стороны договорились, что: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6.2.1.   Преимущественное право на оставление на работе при сокращении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численности или штата равной производительности труда и квалификации помимо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лиц, указанных в ст. 179 ТК РФ, имеют также лица: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 (за два года до пенсии);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проработавшие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образовательном учреждении свыше 15 лет;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 матери и отцы, воспитывающие детей до 16 лет;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воспитывающие детей-инвалидов до 18 лет;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награжденные государственными наградами в связи с педагогической деятельностью;</w:t>
            </w:r>
            <w:proofErr w:type="gramEnd"/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председатель, заместитель председателя первичной профсоюзной организа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молодые специалисты, имеющие трудовой стаж менее одного года (и другие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категории работников).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6.2.2.   Высвобождаемым работникам предоставляются гарантии и компенсации, предусмотренные действующим законодательством при сокращении численности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штата (ст. 178, 180, 318 ТК РФ), а также преимущественное право приема на работу при появлении вакансий.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6.2.3.      При появлении новых рабочих мест в учреждении, в том числе и на  определенный срок, работодатель обеспечивает приоритет в приеме на работу работников, добросовестно работающих в нем, ранее уволенных из учреждения в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связи с сокращением численности или штата.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 Охрана труда и здоровья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 Работодатель обязуется:</w:t>
            </w:r>
          </w:p>
          <w:p w:rsidR="00105899" w:rsidRPr="00583BEF" w:rsidRDefault="004E73C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      </w:r>
          </w:p>
          <w:p w:rsidR="00105899" w:rsidRPr="00583BEF" w:rsidRDefault="004E73C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7.1.2.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Предусмотреть </w:t>
            </w:r>
            <w:r w:rsidR="00C71D38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на мероприятия по охране труда определенные Согл</w:t>
            </w:r>
            <w:r w:rsidR="00C71D38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ашением по охране труда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05899" w:rsidRPr="00583BEF" w:rsidRDefault="004E73C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7.1.3.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проверку знаний работников учреждения по охране труда на начало учебного года.</w:t>
            </w:r>
          </w:p>
          <w:p w:rsidR="00105899" w:rsidRPr="00583BEF" w:rsidRDefault="00DA6042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7.1.4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Обеспечить обучение и проверку знаний по охране труда не реже одного раза в три года на специальных курсах руководителей, специалистов, уполномоченных (доверенных) лиц, членов комитета (комиссии) по охране труда за счет собственных средств или фонда социального страхования.</w:t>
            </w:r>
          </w:p>
          <w:p w:rsidR="00105899" w:rsidRPr="00583BEF" w:rsidRDefault="00DA6042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7.1.5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      </w:r>
          </w:p>
          <w:p w:rsidR="00105899" w:rsidRPr="00583BEF" w:rsidRDefault="004E73C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7.1.6</w:t>
            </w:r>
            <w:proofErr w:type="gramStart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азработать и утвердить инструкции по охране труда на каждое рабочее место по согласованию с профкомом (ст.212 ТК РФ).</w:t>
            </w:r>
          </w:p>
          <w:p w:rsidR="00105899" w:rsidRPr="00583BEF" w:rsidRDefault="006B5F4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7.1.7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соблюдение  работниками требований, правил и инструкций по охране труда.</w:t>
            </w:r>
          </w:p>
          <w:p w:rsidR="00105899" w:rsidRPr="00583BEF" w:rsidRDefault="006B5F4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7.1.8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Создать в учреждении комиссию по охране труда, в состав которой на паритетной основе должны входить члены профкома.</w:t>
            </w:r>
          </w:p>
          <w:p w:rsidR="00105899" w:rsidRPr="00583BEF" w:rsidRDefault="006B5F4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7.1.9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совместно с профсоюзным комитетом </w:t>
            </w:r>
            <w:proofErr w:type="gramStart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условий и охраны труда, выполнением соглашения по охране труда.</w:t>
            </w:r>
          </w:p>
          <w:p w:rsidR="00105899" w:rsidRPr="00583BEF" w:rsidRDefault="006B5F4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7.1.10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по охране труда в проведении </w:t>
            </w:r>
            <w:proofErr w:type="gramStart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      </w:r>
          </w:p>
          <w:p w:rsidR="00105899" w:rsidRPr="00583BEF" w:rsidRDefault="004E73C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7.1.12. 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Сохранять место работы (должность) и средний заработок за работником учреждения на время приостановления работ органами государственного надзора и </w:t>
            </w:r>
            <w:proofErr w:type="gramStart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трудового законодательства вследствие нарушения требований охраны труда не по вине  работника (ст.220 ТК РФ). На этот период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7.1.13. 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  с отраслевыми нормами и утвержденными перечнями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профессий и должностей.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E7">
              <w:rPr>
                <w:rFonts w:ascii="Times New Roman" w:hAnsi="Times New Roman"/>
                <w:sz w:val="24"/>
                <w:szCs w:val="24"/>
                <w:lang w:eastAsia="ru-RU"/>
              </w:rPr>
              <w:t>(Приложение №8</w:t>
            </w:r>
            <w:r w:rsidR="00423AA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7.14.       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      </w:r>
          </w:p>
          <w:p w:rsidR="00105899" w:rsidRPr="00583BEF" w:rsidRDefault="00BD48E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7.15</w:t>
            </w:r>
            <w:r w:rsidR="004E73CE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      </w:r>
          </w:p>
          <w:p w:rsidR="00105899" w:rsidRPr="00583BEF" w:rsidRDefault="00BD48E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7.16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     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      </w:r>
          </w:p>
          <w:p w:rsidR="00105899" w:rsidRPr="00583BEF" w:rsidRDefault="00171611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           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Не привлекать к дисциплинарной ответственности работника,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условиями труда, не предусмотренных трудовым договором, из-за необеспечения его средствами индивидуальной и коллективной защиты.</w:t>
            </w:r>
          </w:p>
          <w:p w:rsidR="00105899" w:rsidRPr="00583BEF" w:rsidRDefault="00BD48E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7.17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 Обеспечивать гарантии и льготы работникам, занятым на тяжелых работах и работах с вредными и (или) опасными условиями труда.</w:t>
            </w:r>
          </w:p>
          <w:p w:rsidR="00105899" w:rsidRPr="00583BEF" w:rsidRDefault="00BD48E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7.18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  Обеспечить прохождение обязательных периодических медицинских осмотров (обследований) работников за счет средств работодателя (ст. 212, 213 ТК РФ). Отказ или уклонение от них без уважительной причины рассматривается как нарушение трудовой дисциплины, и к таким работникам применяются меры дисциплинарного взыскания вплоть до расторжения трудового договора.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7.2.      Первичная профсоюзная организация обязуется: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физкультурно-оздоровительные мероприятия для членов ППО и других работников  дошкольного образовательного учреждения;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работу по оздоровлению детей работников МБДОУ </w:t>
            </w:r>
            <w:r w:rsidR="005F6F2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избрать уполномоченное (доверенное) лицо по охране труда. Направить представителей от работников в комиссию по охране труда.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7.2.1.   Осуществлять общественный контроль улучшения условий и проведения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мероприятий по охране труда работников учреждения в соответствии с законода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тельством.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7.2.2.   Заключать с работодателем от имени трудового коллектива соглашения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охране труда на календарный год.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7.2.3.   Проводить независимую экспертизу условий труда и обеспечения безо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пасности работников МБДОУ </w:t>
            </w:r>
            <w:r w:rsidR="005F6F2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7.2.4.   </w:t>
            </w:r>
            <w:r w:rsidRPr="00583B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Принимать участие в расследовании, а также осуществлять самостоя</w:t>
            </w:r>
            <w:r w:rsidRPr="00583B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softHyphen/>
              <w:t>тельное расследование несчастных случаев.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7.2.5.  Предъявлять требование о приостановке работ в случае непосредственной угрозы жизни и здоровью работников.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7.2.6.   Обращаться в соответствующие органы с предложениями о привлечении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ответственности должностных лиц, виновных в нарушении нормативных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по охране труда.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 Социальные льготы и гарантии</w:t>
            </w:r>
          </w:p>
          <w:p w:rsidR="00105899" w:rsidRDefault="00BD2731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   Педагогическим работникам МБДОУ </w:t>
            </w:r>
            <w:r w:rsidR="00BD664A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15 устанавливаются следующие меры социальной поддержки</w:t>
            </w:r>
            <w:r w:rsidR="00745F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Положению об оплате труда работников муниципального бюджетного дошкольного образовательного учреждения детский сад комбинированного вида № 15 "Аленка" г. Николаевска-на-Амуре Хабаровского края</w:t>
            </w:r>
            <w:r w:rsidR="00540A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40A5B" w:rsidRDefault="00540A5B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выплата педагогу - молодому специалисту единовременного пособия в размере шести должностных окладов (на единовременное пособие районный коэффициент и процентная надбавка за стаж работы</w:t>
            </w:r>
            <w:r w:rsidR="008A3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условиях Крайнего Севера и приравненных к ним местностям не начисляется);</w:t>
            </w:r>
          </w:p>
          <w:p w:rsidR="008A3E9E" w:rsidRDefault="008A3E9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выплата педагогу - молодому специалисту ежемесячной 35% надбавки к должностному окладу;</w:t>
            </w:r>
          </w:p>
          <w:p w:rsidR="008A3E9E" w:rsidRDefault="008A3E9E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выплата педагогическому работ</w:t>
            </w:r>
            <w:r w:rsidR="00204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нику при увольнении в связи с выходом на пенсию по старости (при стаже работы 25 лет и более) и по инвалидности (независимо от стажа работы) единовременного пособия в размере трех должностных окладов </w:t>
            </w:r>
            <w:proofErr w:type="gramStart"/>
            <w:r w:rsidR="00204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04EE0">
              <w:rPr>
                <w:rFonts w:ascii="Times New Roman" w:hAnsi="Times New Roman"/>
                <w:sz w:val="24"/>
                <w:szCs w:val="24"/>
                <w:lang w:eastAsia="ru-RU"/>
              </w:rPr>
              <w:t>на единовременное пособие районный коэффициент и процентная надбавка за стаж работы в условиях Крайнего Севера и приравненных к ним местностям не начисляется);</w:t>
            </w:r>
          </w:p>
          <w:p w:rsidR="00204EE0" w:rsidRPr="00BD2731" w:rsidRDefault="00204EE0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выплата педагогическому работнику ежегодной разовой материальной помощи в размере одного должностного оклада (на единовременное пособие</w:t>
            </w:r>
            <w:r w:rsidR="003E5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коэффициент и процентная надбавка за стаж работы в условиях Крайнего Севера и приравненных к ним местностях не начисляются</w:t>
            </w:r>
            <w:r w:rsidR="00D867E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3E5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05899" w:rsidRPr="00BD2731" w:rsidRDefault="00BD2731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  <w:r w:rsidR="00105899" w:rsidRPr="00BD2731">
              <w:rPr>
                <w:rFonts w:ascii="Times New Roman" w:hAnsi="Times New Roman"/>
                <w:sz w:val="24"/>
                <w:szCs w:val="24"/>
                <w:lang w:eastAsia="ru-RU"/>
              </w:rPr>
              <w:t>.            Стороны считают, что заведующий детским садом</w:t>
            </w:r>
            <w:r w:rsidR="000E5F3F" w:rsidRPr="00BD2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(Работодатель)</w:t>
            </w:r>
            <w:r w:rsidR="00105899" w:rsidRPr="00BD273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05899" w:rsidRPr="00583BEF" w:rsidRDefault="00BD2731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  <w:r w:rsidR="00105899" w:rsidRPr="00BD2731">
              <w:rPr>
                <w:rFonts w:ascii="Times New Roman" w:hAnsi="Times New Roman"/>
                <w:sz w:val="24"/>
                <w:szCs w:val="24"/>
                <w:lang w:eastAsia="ru-RU"/>
              </w:rPr>
              <w:t>1.      Ведет учет работников, нуждающихся в улучшении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жилищных условий.</w:t>
            </w:r>
          </w:p>
          <w:p w:rsidR="00105899" w:rsidRPr="00583BEF" w:rsidRDefault="00BD2731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.2.      Ходатайствует перед органом местного </w:t>
            </w:r>
            <w:proofErr w:type="gramStart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предоставлении жилья нуждающимся работникам и выделении ссуд на его приобретение (строительство).</w:t>
            </w:r>
          </w:p>
          <w:p w:rsidR="00105899" w:rsidRPr="00583BEF" w:rsidRDefault="00BD2731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  <w:r w:rsidR="006B5F4A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     В соответствии с Законом РФ “О гарантиях и компенсациях для лиц, проживающих в районах Крайнего Севера и приравненных к ним регионам” и в соответствии администрация обязуется: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два года предоставлять необходимое количество дней без сохранения заработной платы работнику для проезда к месту отдыха и обратно;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два года оплачивает проезд к месту использования отпуска и обратно работни</w:t>
            </w:r>
            <w:r w:rsidR="00074FAF">
              <w:rPr>
                <w:rFonts w:ascii="Times New Roman" w:hAnsi="Times New Roman"/>
                <w:sz w:val="24"/>
                <w:szCs w:val="24"/>
                <w:lang w:eastAsia="ru-RU"/>
              </w:rPr>
              <w:t>ку, неработающим членам семьи (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несовершеннолетним детям и детям в возрасте до </w:t>
            </w:r>
            <w:r w:rsidR="00015BA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лет, в том числе усыновлённым, за исключением тех членов семьи работника, которые являются получателями трудовых пенсий по старости или (и) инвалидности и кот</w:t>
            </w:r>
            <w:r w:rsidR="0017161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орым ком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пенсация такого проезда предусмотрена ст. 34 Закона РФ от 19.02.1993 г. № 4520-1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государственных гарантиях и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компенсациях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лиц проживающих в районах Крайнего севера и приравненных в них местностях» (в редакции Федерального закона от 22.08.2004 г. № 122-ФЗ) независимо от времени и места использования отпуска Работником. Оплачивать проезд на личном автотранспорте на основании справки о стоимости и расходе бензина на данный вид автомобиля (по территории РФ);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выезде с Севера оплачивается проезд и провоз багажа по фактическим расходам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расчета 5 тонн на семью, если этой льготой не пользуется другой работающий член семьи.</w:t>
            </w:r>
          </w:p>
          <w:p w:rsidR="00105899" w:rsidRPr="00583BEF" w:rsidRDefault="004705E6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  <w:r w:rsidR="00105899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   Работникам предоставляется возможность по согласованию с руководителем подразделения посещать в рабочее время медицинские учреждения, органы власти, жилищно-коммунальные хозяйства с оплатой за фактически отработанное время. Использование на вышеуказанные цели время может быть отработано за пределами установленной продолжительности рабочего дня в подразделении по согласованию с руководителем подразделения.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8.4.      Стороны договорились о том, что первичная профсоюзная организация: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8.4.1.   Оказывает содействие членам ППО в решении жилищных и других социально-бытовых вопросов.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8.4.2.  Создает банк данных о малообеспеченных работниках, включая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тяжело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 больных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, одиноких матерей, работников, имеющих трех и более детей, одиноких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пенсионеров и других, в целях оказания им адресной социальной поддержки.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8.4.3.  Осуществляет контроль расходования средств социального страхования</w:t>
            </w:r>
            <w:r w:rsidRPr="00583BE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,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содействует решению вопросов санаторного лечения.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8.4.4.  Оказывает материальную помощь членам профсоюза из сре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оф</w:t>
            </w:r>
            <w:r w:rsidR="00171611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оюзного бюджета.</w:t>
            </w:r>
          </w:p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8.4.5.  Осуществляет правовые консультации по социально-бытовым вопросам членам ППО, общественный контроль предоставления работникам социальных гарантий и льгот в соответствии с законодательством.</w:t>
            </w:r>
          </w:p>
        </w:tc>
        <w:tc>
          <w:tcPr>
            <w:tcW w:w="4197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425"/>
              <w:gridCol w:w="373"/>
              <w:gridCol w:w="389"/>
              <w:gridCol w:w="369"/>
              <w:gridCol w:w="387"/>
              <w:gridCol w:w="391"/>
              <w:gridCol w:w="390"/>
            </w:tblGrid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2664" w:type="dxa"/>
                  <w:gridSpan w:val="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8457C1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hyperlink r:id="rId9" w:tooltip="Предыдущий месяц" w:history="1">
                    <w:r w:rsidR="00105899" w:rsidRPr="00583BEF">
                      <w:rPr>
                        <w:rStyle w:val="a7"/>
                        <w:rFonts w:ascii="Times New Roman" w:hAnsi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«</w:t>
                    </w:r>
                  </w:hyperlink>
                  <w:r w:rsidR="00105899"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    Февраль 2014    »</w:t>
                  </w:r>
                </w:p>
              </w:tc>
            </w:tr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3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3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33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35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36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1898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3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3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5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6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3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5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D8B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6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105899" w:rsidRPr="00583BEF" w:rsidTr="002B6585">
              <w:trPr>
                <w:tblCellSpacing w:w="15" w:type="dxa"/>
                <w:jc w:val="center"/>
              </w:trPr>
              <w:tc>
                <w:tcPr>
                  <w:tcW w:w="3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3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5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36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05899" w:rsidRPr="00583BEF" w:rsidRDefault="00105899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05899" w:rsidRPr="00583BEF" w:rsidRDefault="00105899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9. </w:t>
      </w:r>
      <w:r w:rsidRPr="00583BEF">
        <w:rPr>
          <w:rFonts w:ascii="Times New Roman" w:hAnsi="Times New Roman"/>
          <w:b/>
          <w:color w:val="000000"/>
          <w:sz w:val="24"/>
          <w:szCs w:val="24"/>
          <w:lang w:eastAsia="ru-RU"/>
        </w:rPr>
        <w:t>Пенсионное обеспечение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9.1.     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01.04.96 № 27-ФЗ "Об индивидуальном (персонифицированном) учете в системе государственного пенсионного страхования" (с изменениями и дополнениями)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 РФ, для индивидуально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(персонифицированного) учета по мере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поступления.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8.2.      Стороны проводят разъяснительную работу по осуществлению негосудар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ственного пенсионного обеспечения отдельных работников бюджетной сферы.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8.3.      Стороны по своей инициативе, а также по просьбе членов ППО осуществляют представительство и защиту права педагогических работников на досрочную трудовую пенсию в судебных инстанциях.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 Гарантии профсоюзной деятельности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 Стороны подтверждают, что: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10.1.1. Решения, касающиеся установления и изменения условий нормирования и оплаты труда, материального стимулирования, режима работы, принимаются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руководителем МБДОУ </w:t>
      </w:r>
      <w:r w:rsidR="00BD664A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ДС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15с учетом мнения соответствующего выборного профсоюзного органа.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10.1.2. Выборным профсоюзным органам предоставляются в безвозмездное пользование средства связи (в т. ч. компью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терное оборудование, </w:t>
      </w:r>
      <w:proofErr w:type="spell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E-mail</w:t>
      </w:r>
      <w:proofErr w:type="spell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Internet</w:t>
      </w:r>
      <w:proofErr w:type="spell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), множительная техника и др.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10.1.3. Работодатель обеспечивает ежемесячное бесплатное перечисление на счет профсоюзной организации членских профсоюзных взносов из заработной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платы работников, являющихся членами ППО, при наличии их письменных заявлений.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10.1.4. </w:t>
      </w:r>
      <w:proofErr w:type="gramStart"/>
      <w:r w:rsidR="000E5F3F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ривлечение к дисциплинарной ответственности уполномоченных ППО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по инициативе работодателя допускаются только с предварительного согласия органа первичной профсоюзной организации</w:t>
      </w:r>
      <w:r w:rsidR="000E5F3F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ст. 25 Федерального закона от 12.01.96 № 10-ФЗ (с изменениями),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10.1.5.  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Члены ППО, не освобожденные от основной работы, освобождаются от нее с сохранением сред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ней заработной платы для участия в качестве делегатов в работе созываемых профессиональными союзами съездов, конференций, для участия в работе выбор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коллегиальных органов профессиональных союзов, а в случаях, когда это предусмотрено коллективным договором, а также на время краткосрочной профсо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юзной учебы.</w:t>
      </w:r>
      <w:proofErr w:type="gramEnd"/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10.1.6. По согласованию с выборными органами первичной профсоюзной органи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зации рассматриваются следующие вопросы: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расторжение трудового договора с работниками, являющимися членами ППО, по инициативе работодателя (ст. 82, 374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к сверхурочным работам (ст. 99 ТК РФ);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разделение рабочего времени на части (ст. 105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к работе в выходные и нерабочие (праздничные) дни (ст. 113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очередность предоставления отпусков (ст. 123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заработной платы (ст. 135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применение систем нормирования труда (ст. 159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массовые увольнения работников (ст. 180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перечня должностей с ненормированным рабочим днем (ст. 101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утверждение правил внутреннего трудового распорядка (ст. 190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комиссий по охране труда (ст. 218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015BA1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графиков сменности</w:t>
      </w:r>
      <w:proofErr w:type="gramStart"/>
      <w:r w:rsidR="00015BA1" w:rsidRPr="00583BEF">
        <w:rPr>
          <w:rFonts w:ascii="Times New Roman" w:hAnsi="Times New Roman"/>
          <w:color w:val="000000"/>
          <w:sz w:val="24"/>
          <w:szCs w:val="24"/>
          <w:lang w:eastAsia="ru-RU"/>
        </w:rPr>
        <w:t>,(</w:t>
      </w:r>
      <w:proofErr w:type="gramEnd"/>
      <w:r w:rsidR="00015BA1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ст.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103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размеров доплат за вредные и иные особые условия труда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(ст. 147ТКРФ);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ностей (ст. 196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размер повышения оплаты труда в ночное время (ст. 154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и снятие дисциплинарного взыскания до истечения одного года со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дня его применения (ст. 193, 194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сроков выплаты заработной платы работников (ст. 136 ТК РФ);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другие вопросы, затрагивающие социально-трудовые права работников,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предусмотренные коллективными договорами.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10.1.7. Стороны рекомендуют учитывать значимость общественной работы в ка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честве председателя и члена выборного профсоюзного органа при проведении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аттестации, поощрении работников. Предусматривают возможность установления надбавок педагогическим работникам, избранным председателями 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выборных профсоюзных органов. Размер данной надбавки определяется в Положении об установ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лении стимулирующих выплат и закрепляется в коллективном договоре.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10.1.8. В соответствии со ст. 370 ТК РФ, ст. 23 Федерального закона от 12.01.96 № 10-ФЗ (с изменениями) выборные профсоюзные органы вправе по просьбе членов профсоюза, а также по собственной инициативе представлять интересы работников в органах, рассматривающих трудовые споры.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10.1.9. Работодатель предоставляет ППО необходимую информацию по любым вопросам труда и социально-экономического развития учреждения.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10.1.10.Представитель первичной профсоюзной организации входит в состав: аттестационной, тарификационной комиссии, комиссии по охране труда, экспертной комиссии, комиссии по социальному страхованию.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 Обязательства первичной профсоюзной организации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Первичная профсоюзная организация обязуется: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11.1.        Представлять и защищать права и интересы членов ППО по социально-трудовым вопросам в 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 в случае, если они уполномочили профком представлять их интересы и перечисляют ежемесячно денежные средства из заработной платы на счет первичной организации.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11.2.    С согласия работников создавать банк данных  о  малообеспеченных  работниках, включая тяжелобольных, одиноких матерей, работников, имеющих трех и более детей, одиноких пенсионеров и др., с целью оказания  им адресной социальной поддержки.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11.3.        Оказывать материальную помощь членам  ППО из сре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офсоюзного бюджета.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11.4.        Осуществлять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11.5.        Осуществлять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расходования фонда заработной платы и иных фондов учреждения.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11.6.        Осуществлять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11.7.        Совместно с работодателем и работниками разрабатывать меры по защите персональных данных работников (ст.86 ТК РФ)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11.8.        Направлять учредителю заявление о нарушении 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11.9.        Представлять и защищать трудовые права членов ППО в комиссии по трудовым спорам и суде.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11.10.    Осуществлять совместно с комиссией по социальному страхованию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1.11.    Участвовать совместно с городским комитетом Профсоюза в работе комиссии по социальному страхованию, по летнему оздоровлению детей сотрудников МБДОУ д/с № 1</w:t>
      </w:r>
      <w:r w:rsidR="007F3413" w:rsidRPr="00583BE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обеспечению их новогодними подарками.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11.12.    Совместно с комиссией по социальному страхованию вести учет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санаторно-курортном лечении.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11.13.   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11.14.    Осуществлять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 своевременностью предоставления работникам отпусков и их оплаты.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11.15.    Участвовать в работе комиссий учреждения по тарификации, аттестации рабочих мест, охране труда и другие.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11.16.    Осуществлять контроль за соблюдением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порядка проведения аттестации педагогических работников учреждения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11.17.   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достоверность сведений о заработке и страховых взносах работников.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11.18.    Осуществлять культурно-массовую и физкультурно-оздоровительную работу в учреждении.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11.19.    Оказывать материальную помощь членам профсоюза в случаях острой необходимости.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 12. Контроль выполнения коллективного договора,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 Стороны договорились, что: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12.1.       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12.2.        Своевременно разрабатывает план мероприятий по выполнению настоящего коллективного договора.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12.3.        Осуществляют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календарном году.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12.4.        Рассматривают в 10-тидневный срок все возникшие в период действия коллективного договора разногласия и конфликты, связанные с его выполнением.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12.5.       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разрешения-забастовки.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12.6.       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12.7.        Настоящий коллективный договор действует в течение 3-х лет со дня подписания.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12.8.       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105899" w:rsidRPr="00583BEF" w:rsidRDefault="00105899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12.9.        Настоящий коллективный договор составлен и подписан в 3-х экземплярах, имеющих одинаковую юридическую силу, прошит и скреплён подписями и печатями сторон.</w:t>
      </w:r>
    </w:p>
    <w:p w:rsidR="00105899" w:rsidRDefault="00BD2731" w:rsidP="008074DF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             </w:t>
      </w:r>
    </w:p>
    <w:p w:rsidR="00BD2731" w:rsidRDefault="00BD2731" w:rsidP="008074DF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Заведующий МБДОУ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дс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№15 «Аленка»                              Денисенко Т.М.</w:t>
      </w:r>
    </w:p>
    <w:p w:rsidR="00BD2731" w:rsidRPr="00583BEF" w:rsidRDefault="00BD2731" w:rsidP="008074DF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Председатель ПК                                                  </w:t>
      </w:r>
      <w:r w:rsidR="003E5C2A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Матвиенко Ю.В.</w:t>
      </w:r>
    </w:p>
    <w:p w:rsidR="00105899" w:rsidRPr="00A7219C" w:rsidRDefault="00105899" w:rsidP="008074DF">
      <w:pPr>
        <w:spacing w:after="0"/>
        <w:jc w:val="both"/>
        <w:rPr>
          <w:rFonts w:ascii="Times New Roman" w:hAnsi="Times New Roman"/>
          <w:color w:val="000000"/>
          <w:lang w:eastAsia="ru-RU"/>
        </w:rPr>
      </w:pPr>
    </w:p>
    <w:p w:rsidR="00105899" w:rsidRDefault="00105899" w:rsidP="008074DF">
      <w:pPr>
        <w:spacing w:after="0"/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8074DF" w:rsidRDefault="008074D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F7242F" w:rsidRDefault="00F7242F" w:rsidP="008074DF">
      <w:pPr>
        <w:rPr>
          <w:rFonts w:ascii="Times New Roman" w:hAnsi="Times New Roman"/>
        </w:rPr>
      </w:pPr>
    </w:p>
    <w:p w:rsidR="00B02249" w:rsidRPr="00BD2731" w:rsidRDefault="00BD2731" w:rsidP="008074DF">
      <w:pPr>
        <w:rPr>
          <w:rFonts w:ascii="Times New Roman" w:hAnsi="Times New Roman"/>
          <w:b/>
          <w:sz w:val="28"/>
          <w:szCs w:val="28"/>
        </w:rPr>
      </w:pPr>
      <w:r w:rsidRPr="00BD2731">
        <w:rPr>
          <w:rFonts w:ascii="Times New Roman" w:hAnsi="Times New Roman"/>
          <w:b/>
          <w:sz w:val="28"/>
          <w:szCs w:val="28"/>
        </w:rPr>
        <w:t>Приложение № 8</w:t>
      </w:r>
    </w:p>
    <w:p w:rsidR="00423AAE" w:rsidRPr="00583BEF" w:rsidRDefault="00423AAE" w:rsidP="00423AA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Перечень профессий  и должностей работников, имеющих  право на обеспечение специальной одеждой, обувью и другими средствами индивидуальной защиты, и нормы их выдачи:</w:t>
      </w:r>
    </w:p>
    <w:p w:rsidR="00423AAE" w:rsidRPr="00583BEF" w:rsidRDefault="00423AAE" w:rsidP="00423AA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70"/>
        <w:gridCol w:w="2389"/>
        <w:gridCol w:w="3878"/>
        <w:gridCol w:w="2133"/>
      </w:tblGrid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№/ </w:t>
            </w:r>
            <w:proofErr w:type="gramStart"/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Профессия или должность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Наименование средств индивидуальной защиты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Норма выдачи на год (единицы)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Уборщик производственных и служебных помещений.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Халат  хлопчатобумажный 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 мытье полов и мест дополнительно: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сапоги резиновые;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резиновые.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23AAE" w:rsidRPr="00583BEF" w:rsidRDefault="00423AAE" w:rsidP="00BD48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6 пар</w:t>
            </w:r>
          </w:p>
          <w:p w:rsidR="00423AAE" w:rsidRPr="00583BEF" w:rsidRDefault="00423AAE" w:rsidP="00BD48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3AAE" w:rsidRPr="00583BEF" w:rsidRDefault="00423AAE" w:rsidP="00BD48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  <w:p w:rsidR="00423AAE" w:rsidRPr="00583BEF" w:rsidRDefault="00423AAE" w:rsidP="00BD48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2 пары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Костюм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Зимой дополнительно: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куртка на утепляющей прокладке;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валенки;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галоши на валенки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 пар   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дежурная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Сторож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 занятости на наружных работах: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костюм вискозно-лавсановый куртка на утепляющей прокладке;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валенки.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дежурные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Костюм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Сапоги резиновые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Костюм вискозно-лавсановый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 пар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Костюм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Фартук, прорезиненный с нагрудником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Галоши резиновые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8 пар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2 пары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Куртка поварская (халат х/б)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Фартук клеёнчатый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Фартук белый х/б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Колпак х/б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Брюки х/б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2 штуки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2 штуки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штука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Оператор стиральных машин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Халат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Косынка  хлопчатобумажная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Колпак х/б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Фартук непромокаемый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Сапоги резиновые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 штуки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 штуки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Халат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Косынка  хлопчатобумажная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Колпак х/б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Халат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Косынка  хлопчатобумажная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Сапоги резиновые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Фартук, прорезиненный с нагрудником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6 пар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423AAE" w:rsidRPr="00583BEF" w:rsidTr="00BD48E7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Халат хлопчатобумажный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штука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 пары</w:t>
            </w:r>
          </w:p>
          <w:p w:rsidR="00423AAE" w:rsidRPr="00583BEF" w:rsidRDefault="00423AAE" w:rsidP="00BD48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1 пара</w:t>
            </w:r>
          </w:p>
        </w:tc>
      </w:tr>
    </w:tbl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583BEF" w:rsidRDefault="00583BEF" w:rsidP="00F55E5F">
      <w:pPr>
        <w:jc w:val="both"/>
        <w:rPr>
          <w:rFonts w:ascii="Times New Roman" w:hAnsi="Times New Roman"/>
        </w:rPr>
      </w:pPr>
    </w:p>
    <w:p w:rsidR="00583BEF" w:rsidRDefault="00583BEF" w:rsidP="00F55E5F">
      <w:pPr>
        <w:jc w:val="both"/>
        <w:rPr>
          <w:rFonts w:ascii="Times New Roman" w:hAnsi="Times New Roman"/>
        </w:rPr>
      </w:pPr>
    </w:p>
    <w:p w:rsidR="00583BEF" w:rsidRDefault="00583BEF" w:rsidP="00F55E5F">
      <w:pPr>
        <w:jc w:val="both"/>
        <w:rPr>
          <w:rFonts w:ascii="Times New Roman" w:hAnsi="Times New Roman"/>
        </w:rPr>
      </w:pPr>
    </w:p>
    <w:p w:rsidR="00583BEF" w:rsidRDefault="00583BEF" w:rsidP="00F55E5F">
      <w:pPr>
        <w:jc w:val="both"/>
        <w:rPr>
          <w:rFonts w:ascii="Times New Roman" w:hAnsi="Times New Roman"/>
        </w:rPr>
      </w:pPr>
    </w:p>
    <w:p w:rsidR="006C7A83" w:rsidRDefault="006C7A83" w:rsidP="00F55E5F">
      <w:pPr>
        <w:jc w:val="both"/>
        <w:rPr>
          <w:rFonts w:ascii="Times New Roman" w:hAnsi="Times New Roman"/>
        </w:rPr>
      </w:pPr>
    </w:p>
    <w:p w:rsidR="006C7A83" w:rsidRDefault="006C7A83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D2731" w:rsidRPr="00BD2731" w:rsidRDefault="00BD2731" w:rsidP="00BD2731">
      <w:pPr>
        <w:jc w:val="center"/>
        <w:rPr>
          <w:rFonts w:ascii="Times New Roman" w:hAnsi="Times New Roman"/>
          <w:b/>
          <w:sz w:val="28"/>
          <w:szCs w:val="28"/>
        </w:rPr>
      </w:pPr>
      <w:r w:rsidRPr="00BD2731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BD2731" w:rsidRDefault="00BD2731" w:rsidP="00F55E5F">
      <w:pPr>
        <w:jc w:val="both"/>
        <w:rPr>
          <w:rFonts w:ascii="Times New Roman" w:hAnsi="Times New Roman"/>
        </w:rPr>
      </w:pPr>
    </w:p>
    <w:p w:rsidR="00B02249" w:rsidRDefault="00B02249" w:rsidP="00B022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№ 1</w:t>
      </w:r>
    </w:p>
    <w:p w:rsidR="00B02249" w:rsidRDefault="00B02249" w:rsidP="00B02249">
      <w:pPr>
        <w:jc w:val="center"/>
        <w:rPr>
          <w:rFonts w:ascii="Times New Roman" w:hAnsi="Times New Roman"/>
          <w:sz w:val="28"/>
          <w:szCs w:val="28"/>
        </w:rPr>
      </w:pPr>
    </w:p>
    <w:p w:rsidR="00B02249" w:rsidRDefault="00B02249" w:rsidP="00B022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</w:t>
      </w:r>
      <w:r w:rsidR="003848CC">
        <w:rPr>
          <w:rFonts w:ascii="Times New Roman" w:hAnsi="Times New Roman"/>
          <w:sz w:val="28"/>
          <w:szCs w:val="28"/>
        </w:rPr>
        <w:t>я трудового коллектива  от 28</w:t>
      </w:r>
      <w:r>
        <w:rPr>
          <w:rFonts w:ascii="Times New Roman" w:hAnsi="Times New Roman"/>
          <w:sz w:val="28"/>
          <w:szCs w:val="28"/>
        </w:rPr>
        <w:t>.</w:t>
      </w:r>
      <w:r w:rsidR="003848CC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201</w:t>
      </w:r>
      <w:r w:rsidR="003848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B02249" w:rsidRDefault="00B02249" w:rsidP="00B02249">
      <w:pPr>
        <w:jc w:val="center"/>
        <w:rPr>
          <w:rFonts w:ascii="Times New Roman" w:hAnsi="Times New Roman"/>
          <w:sz w:val="28"/>
          <w:szCs w:val="28"/>
        </w:rPr>
      </w:pPr>
    </w:p>
    <w:p w:rsidR="00B02249" w:rsidRDefault="00B02249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 - </w:t>
      </w:r>
      <w:r w:rsidR="003848CC">
        <w:rPr>
          <w:rFonts w:ascii="Times New Roman" w:hAnsi="Times New Roman"/>
          <w:sz w:val="28"/>
          <w:szCs w:val="28"/>
        </w:rPr>
        <w:t>59</w:t>
      </w:r>
    </w:p>
    <w:p w:rsidR="00B02249" w:rsidRDefault="00B02249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 -</w:t>
      </w:r>
      <w:r w:rsidR="003848CC">
        <w:rPr>
          <w:rFonts w:ascii="Times New Roman" w:hAnsi="Times New Roman"/>
          <w:sz w:val="28"/>
          <w:szCs w:val="28"/>
        </w:rPr>
        <w:t xml:space="preserve"> 50</w:t>
      </w:r>
    </w:p>
    <w:p w:rsidR="00B02249" w:rsidRDefault="00B02249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Отсутствовали –</w:t>
      </w:r>
      <w:r w:rsidR="003848CC">
        <w:rPr>
          <w:rFonts w:ascii="Times New Roman" w:hAnsi="Times New Roman"/>
          <w:sz w:val="28"/>
          <w:szCs w:val="28"/>
        </w:rPr>
        <w:t xml:space="preserve"> 9</w:t>
      </w:r>
    </w:p>
    <w:p w:rsidR="00B02249" w:rsidRDefault="00B02249" w:rsidP="00B02249">
      <w:pPr>
        <w:rPr>
          <w:rFonts w:ascii="Times New Roman" w:hAnsi="Times New Roman"/>
          <w:sz w:val="28"/>
          <w:szCs w:val="28"/>
        </w:rPr>
      </w:pPr>
    </w:p>
    <w:p w:rsidR="00B02249" w:rsidRDefault="003848CC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 Матвиенко Ю.В</w:t>
      </w:r>
      <w:r w:rsidR="00B022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, </w:t>
      </w:r>
      <w:r w:rsidR="00B02249">
        <w:rPr>
          <w:rFonts w:ascii="Times New Roman" w:hAnsi="Times New Roman"/>
          <w:sz w:val="28"/>
          <w:szCs w:val="28"/>
        </w:rPr>
        <w:t>председателя</w:t>
      </w:r>
      <w:r w:rsidR="0079005C">
        <w:rPr>
          <w:rFonts w:ascii="Times New Roman" w:hAnsi="Times New Roman"/>
          <w:sz w:val="28"/>
          <w:szCs w:val="28"/>
        </w:rPr>
        <w:t xml:space="preserve"> профсоюзного комитета  детского сада комбинированного вида № 15 о принятии коллективного договора.</w:t>
      </w:r>
    </w:p>
    <w:p w:rsidR="0079005C" w:rsidRDefault="0079005C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 коллективный договор между организацией профсоюза работников детского сада №15 г. Николаевска-на-Амуре   и администрацией детского сада комбинированного вида №1</w:t>
      </w:r>
      <w:r w:rsidR="0025019F">
        <w:rPr>
          <w:rFonts w:ascii="Times New Roman" w:hAnsi="Times New Roman"/>
          <w:sz w:val="28"/>
          <w:szCs w:val="28"/>
        </w:rPr>
        <w:t>5</w:t>
      </w:r>
      <w:r w:rsidR="003848CC">
        <w:rPr>
          <w:rFonts w:ascii="Times New Roman" w:hAnsi="Times New Roman"/>
          <w:sz w:val="28"/>
          <w:szCs w:val="28"/>
        </w:rPr>
        <w:t xml:space="preserve"> г. Николаевска-на-Амуре на 2017</w:t>
      </w:r>
      <w:r w:rsidR="0025019F">
        <w:rPr>
          <w:rFonts w:ascii="Times New Roman" w:hAnsi="Times New Roman"/>
          <w:sz w:val="28"/>
          <w:szCs w:val="28"/>
        </w:rPr>
        <w:t>-2019</w:t>
      </w:r>
      <w:r>
        <w:rPr>
          <w:rFonts w:ascii="Times New Roman" w:hAnsi="Times New Roman"/>
          <w:sz w:val="28"/>
          <w:szCs w:val="28"/>
        </w:rPr>
        <w:t>г. принять.</w:t>
      </w:r>
    </w:p>
    <w:p w:rsidR="0079005C" w:rsidRDefault="0079005C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 «за» - </w:t>
      </w:r>
      <w:r w:rsidR="003848CC">
        <w:rPr>
          <w:rFonts w:ascii="Times New Roman" w:hAnsi="Times New Roman"/>
          <w:sz w:val="28"/>
          <w:szCs w:val="28"/>
        </w:rPr>
        <w:t>50</w:t>
      </w:r>
    </w:p>
    <w:p w:rsidR="0079005C" w:rsidRDefault="0079005C" w:rsidP="00B02249">
      <w:pPr>
        <w:rPr>
          <w:rFonts w:ascii="Times New Roman" w:hAnsi="Times New Roman"/>
          <w:sz w:val="28"/>
          <w:szCs w:val="28"/>
        </w:rPr>
      </w:pPr>
    </w:p>
    <w:p w:rsidR="0079005C" w:rsidRDefault="0079005C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профсоюзного комитета </w:t>
      </w:r>
      <w:r w:rsidR="003848CC">
        <w:rPr>
          <w:rFonts w:ascii="Times New Roman" w:hAnsi="Times New Roman"/>
          <w:sz w:val="28"/>
          <w:szCs w:val="28"/>
        </w:rPr>
        <w:t xml:space="preserve">                   /Матвиенко Ю.В</w:t>
      </w:r>
      <w:r>
        <w:rPr>
          <w:rFonts w:ascii="Times New Roman" w:hAnsi="Times New Roman"/>
          <w:sz w:val="28"/>
          <w:szCs w:val="28"/>
        </w:rPr>
        <w:t>./</w:t>
      </w:r>
    </w:p>
    <w:p w:rsidR="0079005C" w:rsidRPr="00B02249" w:rsidRDefault="0079005C" w:rsidP="00B02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                                               </w:t>
      </w:r>
      <w:r w:rsidR="00583BEF">
        <w:rPr>
          <w:rFonts w:ascii="Times New Roman" w:hAnsi="Times New Roman"/>
          <w:sz w:val="28"/>
          <w:szCs w:val="28"/>
        </w:rPr>
        <w:t>/Ольховая Т.Э./</w:t>
      </w: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02249" w:rsidRDefault="00B02249" w:rsidP="00F55E5F">
      <w:pPr>
        <w:jc w:val="both"/>
        <w:rPr>
          <w:rFonts w:ascii="Times New Roman" w:hAnsi="Times New Roman"/>
        </w:rPr>
      </w:pPr>
    </w:p>
    <w:p w:rsidR="00BD2731" w:rsidRDefault="00BD2731" w:rsidP="00BD2731">
      <w:pPr>
        <w:rPr>
          <w:rFonts w:ascii="Times New Roman" w:hAnsi="Times New Roman"/>
        </w:rPr>
      </w:pPr>
    </w:p>
    <w:p w:rsidR="00B02249" w:rsidRDefault="00B02249" w:rsidP="00BD2731">
      <w:pPr>
        <w:jc w:val="center"/>
        <w:rPr>
          <w:rFonts w:ascii="Times New Roman" w:hAnsi="Times New Roman"/>
          <w:b/>
          <w:sz w:val="28"/>
          <w:szCs w:val="28"/>
        </w:rPr>
      </w:pPr>
      <w:r w:rsidRPr="00BD2731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BD2731">
        <w:rPr>
          <w:rFonts w:ascii="Times New Roman" w:hAnsi="Times New Roman"/>
          <w:b/>
          <w:sz w:val="28"/>
          <w:szCs w:val="28"/>
        </w:rPr>
        <w:t>5</w:t>
      </w:r>
    </w:p>
    <w:p w:rsidR="00BD2731" w:rsidRPr="00BD2731" w:rsidRDefault="00BD2731" w:rsidP="00BD273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5241"/>
        <w:gridCol w:w="2694"/>
      </w:tblGrid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554D6A" w:rsidRDefault="00B02249" w:rsidP="0079005C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54D6A">
              <w:rPr>
                <w:rFonts w:ascii="Times New Roman" w:hAnsi="Times New Roman"/>
                <w:i/>
                <w:iCs/>
                <w:highlight w:val="yellow"/>
                <w:lang w:eastAsia="ru-RU"/>
              </w:rPr>
              <w:t xml:space="preserve">№ </w:t>
            </w:r>
            <w:proofErr w:type="gramStart"/>
            <w:r w:rsidRPr="00554D6A">
              <w:rPr>
                <w:rFonts w:ascii="Times New Roman" w:hAnsi="Times New Roman"/>
                <w:i/>
                <w:iCs/>
                <w:highlight w:val="yellow"/>
                <w:lang w:eastAsia="ru-RU"/>
              </w:rPr>
              <w:t>п</w:t>
            </w:r>
            <w:proofErr w:type="gramEnd"/>
            <w:r w:rsidRPr="00554D6A">
              <w:rPr>
                <w:rFonts w:ascii="Times New Roman" w:hAnsi="Times New Roman"/>
                <w:i/>
                <w:iCs/>
                <w:highlight w:val="yellow"/>
                <w:lang w:eastAsia="ru-RU"/>
              </w:rPr>
              <w:t>/п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554D6A" w:rsidRDefault="00B02249" w:rsidP="0079005C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54D6A">
              <w:rPr>
                <w:rFonts w:ascii="Times New Roman" w:hAnsi="Times New Roman"/>
                <w:i/>
                <w:iCs/>
                <w:highlight w:val="yellow"/>
                <w:lang w:eastAsia="ru-RU"/>
              </w:rPr>
              <w:t>Перечень условий для повышения базовых окладов.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54D6A">
              <w:rPr>
                <w:rFonts w:ascii="Times New Roman" w:hAnsi="Times New Roman"/>
                <w:i/>
                <w:iCs/>
                <w:highlight w:val="yellow"/>
                <w:lang w:eastAsia="ru-RU"/>
              </w:rPr>
              <w:t>Размер повышения</w:t>
            </w:r>
          </w:p>
        </w:tc>
      </w:tr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процентная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надбавки (за стаж работы в районах Крайнего Севера и местностях, приравненных к ним)</w:t>
            </w: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районный</w:t>
            </w:r>
            <w:r w:rsidRPr="00A7219C">
              <w:rPr>
                <w:rFonts w:ascii="Times New Roman" w:hAnsi="Times New Roman"/>
                <w:lang w:eastAsia="ru-RU"/>
              </w:rPr>
              <w:t xml:space="preserve"> коэффициент</w:t>
            </w:r>
            <w:r>
              <w:rPr>
                <w:rFonts w:ascii="Times New Roman" w:hAnsi="Times New Roman"/>
                <w:lang w:eastAsia="ru-RU"/>
              </w:rPr>
              <w:t xml:space="preserve"> (за работу в местностях с особыми климатическими условиями)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50%</w:t>
            </w: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</w:tr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Выслуга лет за стаж непрерывной работы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педагогическим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работника</w:t>
            </w: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Другим работникам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35%</w:t>
            </w:r>
          </w:p>
          <w:p w:rsidR="00B02249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30%</w:t>
            </w:r>
          </w:p>
        </w:tc>
      </w:tr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За работу в ночное время</w:t>
            </w:r>
          </w:p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35% часовой тарифной ставки</w:t>
            </w:r>
          </w:p>
        </w:tc>
      </w:tr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 xml:space="preserve">За работу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Pr="00A7219C">
              <w:rPr>
                <w:rFonts w:ascii="Times New Roman" w:hAnsi="Times New Roman"/>
                <w:lang w:eastAsia="ru-RU"/>
              </w:rPr>
              <w:t>выходные и праздничные дни.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В соответствии с Трудовым Кодексом РФ</w:t>
            </w:r>
          </w:p>
        </w:tc>
      </w:tr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При совмещении профессий (должностей), расширении зон обслуживания, увеличении объема работы или исполнение обязанностей временно отсутствующего работника без освобождения от работы, определенной трудовым договором.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до 100%</w:t>
            </w:r>
          </w:p>
        </w:tc>
      </w:tr>
      <w:tr w:rsidR="00B02249" w:rsidRPr="00A7219C" w:rsidTr="0079005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Воспитателям, младшим воспитателям за переработку рабочего времени вследст</w:t>
            </w:r>
            <w:r>
              <w:rPr>
                <w:rFonts w:ascii="Times New Roman" w:hAnsi="Times New Roman"/>
                <w:lang w:eastAsia="ru-RU"/>
              </w:rPr>
              <w:t>вие неявки сменяющего работника.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249" w:rsidRPr="00A7219C" w:rsidRDefault="00B02249" w:rsidP="007900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7219C">
              <w:rPr>
                <w:rFonts w:ascii="Times New Roman" w:hAnsi="Times New Roman"/>
                <w:lang w:eastAsia="ru-RU"/>
              </w:rPr>
              <w:t>В соответствии с Трудовым Кодексом РФ</w:t>
            </w:r>
          </w:p>
        </w:tc>
      </w:tr>
    </w:tbl>
    <w:p w:rsidR="00B02249" w:rsidRPr="00A7219C" w:rsidRDefault="00B02249" w:rsidP="00B02249">
      <w:pPr>
        <w:jc w:val="both"/>
        <w:rPr>
          <w:rFonts w:ascii="Times New Roman" w:hAnsi="Times New Roman"/>
          <w:lang w:eastAsia="ru-RU"/>
        </w:rPr>
      </w:pPr>
      <w:r w:rsidRPr="00A7219C">
        <w:rPr>
          <w:rFonts w:ascii="Times New Roman" w:hAnsi="Times New Roman"/>
          <w:lang w:eastAsia="ru-RU"/>
        </w:rPr>
        <w:t> </w:t>
      </w:r>
    </w:p>
    <w:p w:rsidR="00B02249" w:rsidRPr="00A7219C" w:rsidRDefault="003F1CF7" w:rsidP="00F55E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073198" cy="8582025"/>
            <wp:effectExtent l="19050" t="0" r="3752" b="0"/>
            <wp:docPr id="2" name="Рисунок 2" descr="D:\Сайт\Кол договор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Кол договор\Scan_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75229" cy="858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249" w:rsidRPr="00A7219C" w:rsidSect="007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38" w:rsidRDefault="00845138" w:rsidP="00522050">
      <w:pPr>
        <w:spacing w:after="0" w:line="240" w:lineRule="auto"/>
      </w:pPr>
      <w:r>
        <w:separator/>
      </w:r>
    </w:p>
  </w:endnote>
  <w:endnote w:type="continuationSeparator" w:id="0">
    <w:p w:rsidR="00845138" w:rsidRDefault="00845138" w:rsidP="0052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38" w:rsidRDefault="00845138" w:rsidP="00522050">
      <w:pPr>
        <w:spacing w:after="0" w:line="240" w:lineRule="auto"/>
      </w:pPr>
      <w:r>
        <w:separator/>
      </w:r>
    </w:p>
  </w:footnote>
  <w:footnote w:type="continuationSeparator" w:id="0">
    <w:p w:rsidR="00845138" w:rsidRDefault="00845138" w:rsidP="0052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A2"/>
    <w:multiLevelType w:val="multilevel"/>
    <w:tmpl w:val="3A3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860DC"/>
    <w:multiLevelType w:val="multilevel"/>
    <w:tmpl w:val="4B9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4607D"/>
    <w:multiLevelType w:val="multilevel"/>
    <w:tmpl w:val="E65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C6E80"/>
    <w:multiLevelType w:val="multilevel"/>
    <w:tmpl w:val="C9DA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535E"/>
    <w:multiLevelType w:val="multilevel"/>
    <w:tmpl w:val="FC6C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45B3A"/>
    <w:multiLevelType w:val="multilevel"/>
    <w:tmpl w:val="FACE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D7D40"/>
    <w:multiLevelType w:val="multilevel"/>
    <w:tmpl w:val="B140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526B0F"/>
    <w:multiLevelType w:val="multilevel"/>
    <w:tmpl w:val="C5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B02544"/>
    <w:multiLevelType w:val="multilevel"/>
    <w:tmpl w:val="961A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0E5266"/>
    <w:multiLevelType w:val="multilevel"/>
    <w:tmpl w:val="B01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934B1"/>
    <w:multiLevelType w:val="multilevel"/>
    <w:tmpl w:val="687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6210C"/>
    <w:multiLevelType w:val="multilevel"/>
    <w:tmpl w:val="1CFC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FF6AB8"/>
    <w:multiLevelType w:val="multilevel"/>
    <w:tmpl w:val="EAC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77315"/>
    <w:multiLevelType w:val="multilevel"/>
    <w:tmpl w:val="9C8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E1E7C"/>
    <w:multiLevelType w:val="multilevel"/>
    <w:tmpl w:val="4B2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22C17"/>
    <w:multiLevelType w:val="multilevel"/>
    <w:tmpl w:val="4B9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D05E72"/>
    <w:multiLevelType w:val="multilevel"/>
    <w:tmpl w:val="E5C2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6E7DA8"/>
    <w:multiLevelType w:val="multilevel"/>
    <w:tmpl w:val="B4F6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311A0"/>
    <w:multiLevelType w:val="multilevel"/>
    <w:tmpl w:val="C330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192664"/>
    <w:multiLevelType w:val="multilevel"/>
    <w:tmpl w:val="173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B65DB"/>
    <w:multiLevelType w:val="multilevel"/>
    <w:tmpl w:val="BA2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F2806"/>
    <w:multiLevelType w:val="multilevel"/>
    <w:tmpl w:val="36F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8B6BE6"/>
    <w:multiLevelType w:val="multilevel"/>
    <w:tmpl w:val="3DE0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BD09BD"/>
    <w:multiLevelType w:val="multilevel"/>
    <w:tmpl w:val="B6EA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7D3A74"/>
    <w:multiLevelType w:val="multilevel"/>
    <w:tmpl w:val="57D2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D03FFF"/>
    <w:multiLevelType w:val="multilevel"/>
    <w:tmpl w:val="BFD6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448E4"/>
    <w:multiLevelType w:val="multilevel"/>
    <w:tmpl w:val="2C98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AC0AAC"/>
    <w:multiLevelType w:val="multilevel"/>
    <w:tmpl w:val="1038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2A67CC"/>
    <w:multiLevelType w:val="multilevel"/>
    <w:tmpl w:val="D9A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979C3"/>
    <w:multiLevelType w:val="multilevel"/>
    <w:tmpl w:val="F67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895A2D"/>
    <w:multiLevelType w:val="multilevel"/>
    <w:tmpl w:val="54B6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2377BE"/>
    <w:multiLevelType w:val="multilevel"/>
    <w:tmpl w:val="17F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59127C"/>
    <w:multiLevelType w:val="multilevel"/>
    <w:tmpl w:val="9700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091416"/>
    <w:multiLevelType w:val="multilevel"/>
    <w:tmpl w:val="85A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29504E"/>
    <w:multiLevelType w:val="multilevel"/>
    <w:tmpl w:val="1BE0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9C1E37"/>
    <w:multiLevelType w:val="multilevel"/>
    <w:tmpl w:val="9C2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D5061"/>
    <w:multiLevelType w:val="multilevel"/>
    <w:tmpl w:val="9C14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80B2E"/>
    <w:multiLevelType w:val="multilevel"/>
    <w:tmpl w:val="1474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D63C2F"/>
    <w:multiLevelType w:val="multilevel"/>
    <w:tmpl w:val="4B0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717A1"/>
    <w:multiLevelType w:val="multilevel"/>
    <w:tmpl w:val="40A0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EBE1CBE"/>
    <w:multiLevelType w:val="multilevel"/>
    <w:tmpl w:val="9548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20"/>
  </w:num>
  <w:num w:numId="3">
    <w:abstractNumId w:val="17"/>
  </w:num>
  <w:num w:numId="4">
    <w:abstractNumId w:val="10"/>
  </w:num>
  <w:num w:numId="5">
    <w:abstractNumId w:val="36"/>
  </w:num>
  <w:num w:numId="6">
    <w:abstractNumId w:val="9"/>
  </w:num>
  <w:num w:numId="7">
    <w:abstractNumId w:val="29"/>
  </w:num>
  <w:num w:numId="8">
    <w:abstractNumId w:val="0"/>
  </w:num>
  <w:num w:numId="9">
    <w:abstractNumId w:val="38"/>
  </w:num>
  <w:num w:numId="10">
    <w:abstractNumId w:val="14"/>
  </w:num>
  <w:num w:numId="11">
    <w:abstractNumId w:val="33"/>
  </w:num>
  <w:num w:numId="12">
    <w:abstractNumId w:val="8"/>
  </w:num>
  <w:num w:numId="13">
    <w:abstractNumId w:val="7"/>
  </w:num>
  <w:num w:numId="14">
    <w:abstractNumId w:val="16"/>
  </w:num>
  <w:num w:numId="15">
    <w:abstractNumId w:val="23"/>
  </w:num>
  <w:num w:numId="16">
    <w:abstractNumId w:val="32"/>
  </w:num>
  <w:num w:numId="17">
    <w:abstractNumId w:val="5"/>
  </w:num>
  <w:num w:numId="18">
    <w:abstractNumId w:val="22"/>
  </w:num>
  <w:num w:numId="19">
    <w:abstractNumId w:val="3"/>
  </w:num>
  <w:num w:numId="20">
    <w:abstractNumId w:val="4"/>
  </w:num>
  <w:num w:numId="21">
    <w:abstractNumId w:val="30"/>
  </w:num>
  <w:num w:numId="22">
    <w:abstractNumId w:val="13"/>
  </w:num>
  <w:num w:numId="23">
    <w:abstractNumId w:val="37"/>
  </w:num>
  <w:num w:numId="24">
    <w:abstractNumId w:val="19"/>
  </w:num>
  <w:num w:numId="25">
    <w:abstractNumId w:val="40"/>
  </w:num>
  <w:num w:numId="26">
    <w:abstractNumId w:val="35"/>
  </w:num>
  <w:num w:numId="27">
    <w:abstractNumId w:val="6"/>
  </w:num>
  <w:num w:numId="28">
    <w:abstractNumId w:val="12"/>
  </w:num>
  <w:num w:numId="29">
    <w:abstractNumId w:val="26"/>
  </w:num>
  <w:num w:numId="30">
    <w:abstractNumId w:val="2"/>
  </w:num>
  <w:num w:numId="31">
    <w:abstractNumId w:val="24"/>
  </w:num>
  <w:num w:numId="32">
    <w:abstractNumId w:val="18"/>
  </w:num>
  <w:num w:numId="33">
    <w:abstractNumId w:val="11"/>
  </w:num>
  <w:num w:numId="34">
    <w:abstractNumId w:val="27"/>
  </w:num>
  <w:num w:numId="35">
    <w:abstractNumId w:val="21"/>
  </w:num>
  <w:num w:numId="36">
    <w:abstractNumId w:val="39"/>
  </w:num>
  <w:num w:numId="37">
    <w:abstractNumId w:val="15"/>
  </w:num>
  <w:num w:numId="38">
    <w:abstractNumId w:val="1"/>
  </w:num>
  <w:num w:numId="39">
    <w:abstractNumId w:val="34"/>
  </w:num>
  <w:num w:numId="40">
    <w:abstractNumId w:val="3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28D"/>
    <w:rsid w:val="00000B13"/>
    <w:rsid w:val="00003188"/>
    <w:rsid w:val="00004207"/>
    <w:rsid w:val="00015BA1"/>
    <w:rsid w:val="00036217"/>
    <w:rsid w:val="00044E1C"/>
    <w:rsid w:val="00074FAF"/>
    <w:rsid w:val="00083A19"/>
    <w:rsid w:val="000A2095"/>
    <w:rsid w:val="000B19D2"/>
    <w:rsid w:val="000D09CB"/>
    <w:rsid w:val="000D4C87"/>
    <w:rsid w:val="000E5F3F"/>
    <w:rsid w:val="00105899"/>
    <w:rsid w:val="001129FB"/>
    <w:rsid w:val="00126F45"/>
    <w:rsid w:val="00135DBD"/>
    <w:rsid w:val="0016536C"/>
    <w:rsid w:val="00171611"/>
    <w:rsid w:val="0019618C"/>
    <w:rsid w:val="001A1EEF"/>
    <w:rsid w:val="001A3369"/>
    <w:rsid w:val="001D3BD5"/>
    <w:rsid w:val="001E4A43"/>
    <w:rsid w:val="001F0363"/>
    <w:rsid w:val="001F06FC"/>
    <w:rsid w:val="001F14C7"/>
    <w:rsid w:val="001F19E7"/>
    <w:rsid w:val="00204EE0"/>
    <w:rsid w:val="0025019F"/>
    <w:rsid w:val="0027622B"/>
    <w:rsid w:val="00297F55"/>
    <w:rsid w:val="002A4C56"/>
    <w:rsid w:val="002B4451"/>
    <w:rsid w:val="002B6585"/>
    <w:rsid w:val="002F70B7"/>
    <w:rsid w:val="002F728D"/>
    <w:rsid w:val="00353A6E"/>
    <w:rsid w:val="003848CC"/>
    <w:rsid w:val="003D6EE7"/>
    <w:rsid w:val="003D78EC"/>
    <w:rsid w:val="003E5C2A"/>
    <w:rsid w:val="003F1CF7"/>
    <w:rsid w:val="003F22DB"/>
    <w:rsid w:val="00405929"/>
    <w:rsid w:val="00413BC3"/>
    <w:rsid w:val="00423AAE"/>
    <w:rsid w:val="00425CFC"/>
    <w:rsid w:val="004278FE"/>
    <w:rsid w:val="00436730"/>
    <w:rsid w:val="004705E6"/>
    <w:rsid w:val="004E73CE"/>
    <w:rsid w:val="00507218"/>
    <w:rsid w:val="00510063"/>
    <w:rsid w:val="0051587C"/>
    <w:rsid w:val="00522050"/>
    <w:rsid w:val="005236C1"/>
    <w:rsid w:val="00525E56"/>
    <w:rsid w:val="00540A5B"/>
    <w:rsid w:val="00554D6A"/>
    <w:rsid w:val="00565D35"/>
    <w:rsid w:val="00581F0B"/>
    <w:rsid w:val="00583BEF"/>
    <w:rsid w:val="00596ADD"/>
    <w:rsid w:val="005B2FB6"/>
    <w:rsid w:val="005E42FC"/>
    <w:rsid w:val="005F6F29"/>
    <w:rsid w:val="00632357"/>
    <w:rsid w:val="0064246E"/>
    <w:rsid w:val="00671CA7"/>
    <w:rsid w:val="006B5F4A"/>
    <w:rsid w:val="006B6B4E"/>
    <w:rsid w:val="006C7A83"/>
    <w:rsid w:val="00706EFA"/>
    <w:rsid w:val="007108F2"/>
    <w:rsid w:val="0071599D"/>
    <w:rsid w:val="00733046"/>
    <w:rsid w:val="00745FC7"/>
    <w:rsid w:val="0079005C"/>
    <w:rsid w:val="007A216C"/>
    <w:rsid w:val="007B4594"/>
    <w:rsid w:val="007F3413"/>
    <w:rsid w:val="00802622"/>
    <w:rsid w:val="008074DF"/>
    <w:rsid w:val="00807C7F"/>
    <w:rsid w:val="00845138"/>
    <w:rsid w:val="008457C1"/>
    <w:rsid w:val="00846E6F"/>
    <w:rsid w:val="008659C4"/>
    <w:rsid w:val="0087165E"/>
    <w:rsid w:val="008A3E9E"/>
    <w:rsid w:val="008B6F6B"/>
    <w:rsid w:val="008E1C01"/>
    <w:rsid w:val="009064B1"/>
    <w:rsid w:val="009235C4"/>
    <w:rsid w:val="009338EC"/>
    <w:rsid w:val="0093586E"/>
    <w:rsid w:val="00953526"/>
    <w:rsid w:val="0096026D"/>
    <w:rsid w:val="009954C1"/>
    <w:rsid w:val="009A1192"/>
    <w:rsid w:val="009C7C6D"/>
    <w:rsid w:val="00A21E98"/>
    <w:rsid w:val="00A34EEF"/>
    <w:rsid w:val="00A41D59"/>
    <w:rsid w:val="00A56A48"/>
    <w:rsid w:val="00A7219C"/>
    <w:rsid w:val="00A8522D"/>
    <w:rsid w:val="00A90EE3"/>
    <w:rsid w:val="00AA569F"/>
    <w:rsid w:val="00AB57A7"/>
    <w:rsid w:val="00B02249"/>
    <w:rsid w:val="00B34AAD"/>
    <w:rsid w:val="00B722D2"/>
    <w:rsid w:val="00BD2731"/>
    <w:rsid w:val="00BD48E7"/>
    <w:rsid w:val="00BD664A"/>
    <w:rsid w:val="00BE645C"/>
    <w:rsid w:val="00BF1DAF"/>
    <w:rsid w:val="00C4114F"/>
    <w:rsid w:val="00C71D38"/>
    <w:rsid w:val="00C72C7C"/>
    <w:rsid w:val="00C93851"/>
    <w:rsid w:val="00C94D3C"/>
    <w:rsid w:val="00CA231D"/>
    <w:rsid w:val="00CB0332"/>
    <w:rsid w:val="00D13DBE"/>
    <w:rsid w:val="00D3167D"/>
    <w:rsid w:val="00D3393D"/>
    <w:rsid w:val="00D40B27"/>
    <w:rsid w:val="00D54A3E"/>
    <w:rsid w:val="00D8037E"/>
    <w:rsid w:val="00D82B48"/>
    <w:rsid w:val="00D83DB0"/>
    <w:rsid w:val="00D867E3"/>
    <w:rsid w:val="00DA6042"/>
    <w:rsid w:val="00DC2FF4"/>
    <w:rsid w:val="00DD1AEE"/>
    <w:rsid w:val="00DE7758"/>
    <w:rsid w:val="00E56506"/>
    <w:rsid w:val="00E73040"/>
    <w:rsid w:val="00E7399F"/>
    <w:rsid w:val="00E80E8D"/>
    <w:rsid w:val="00E8447C"/>
    <w:rsid w:val="00EB5EB5"/>
    <w:rsid w:val="00ED264F"/>
    <w:rsid w:val="00ED72E7"/>
    <w:rsid w:val="00EF5F3D"/>
    <w:rsid w:val="00F00AAC"/>
    <w:rsid w:val="00F107E8"/>
    <w:rsid w:val="00F128BD"/>
    <w:rsid w:val="00F3485A"/>
    <w:rsid w:val="00F428F8"/>
    <w:rsid w:val="00F42A53"/>
    <w:rsid w:val="00F50394"/>
    <w:rsid w:val="00F55E5F"/>
    <w:rsid w:val="00F7242F"/>
    <w:rsid w:val="00FB192C"/>
    <w:rsid w:val="00FC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F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F7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72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F728D"/>
    <w:rPr>
      <w:rFonts w:cs="Times New Roman"/>
      <w:b/>
      <w:bCs/>
    </w:rPr>
  </w:style>
  <w:style w:type="paragraph" w:customStyle="1" w:styleId="a5">
    <w:name w:val="a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F728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F728D"/>
    <w:rPr>
      <w:rFonts w:cs="Times New Roman"/>
    </w:rPr>
  </w:style>
  <w:style w:type="paragraph" w:customStyle="1" w:styleId="consnormal">
    <w:name w:val="consnormal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728D"/>
    <w:rPr>
      <w:rFonts w:cs="Times New Roman"/>
      <w:color w:val="0000FF"/>
      <w:u w:val="single"/>
    </w:rPr>
  </w:style>
  <w:style w:type="paragraph" w:customStyle="1" w:styleId="20">
    <w:name w:val="20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7219C"/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2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2050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2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2050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E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2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F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F7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72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F728D"/>
    <w:rPr>
      <w:rFonts w:cs="Times New Roman"/>
      <w:b/>
      <w:bCs/>
    </w:rPr>
  </w:style>
  <w:style w:type="paragraph" w:customStyle="1" w:styleId="a5">
    <w:name w:val="a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F728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F728D"/>
    <w:rPr>
      <w:rFonts w:cs="Times New Roman"/>
    </w:rPr>
  </w:style>
  <w:style w:type="paragraph" w:customStyle="1" w:styleId="consnormal">
    <w:name w:val="consnormal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728D"/>
    <w:rPr>
      <w:rFonts w:cs="Times New Roman"/>
      <w:color w:val="0000FF"/>
      <w:u w:val="single"/>
    </w:rPr>
  </w:style>
  <w:style w:type="paragraph" w:customStyle="1" w:styleId="20">
    <w:name w:val="20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7219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3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etsad14.com/index.php?year=2014&amp;month=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51E8-1AAB-4F4F-92F0-18311EDD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8546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36</cp:revision>
  <cp:lastPrinted>2019-11-11T06:21:00Z</cp:lastPrinted>
  <dcterms:created xsi:type="dcterms:W3CDTF">2014-04-11T00:31:00Z</dcterms:created>
  <dcterms:modified xsi:type="dcterms:W3CDTF">2019-11-12T23:34:00Z</dcterms:modified>
</cp:coreProperties>
</file>