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7B" w:rsidRPr="00E71284" w:rsidRDefault="00A7087B" w:rsidP="003F009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</w:pPr>
      <w:r w:rsidRPr="00E7128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  <w:t>Консультация для родителей.</w:t>
      </w:r>
    </w:p>
    <w:p w:rsidR="003F0095" w:rsidRPr="00E71284" w:rsidRDefault="003F0095" w:rsidP="00A7087B">
      <w:pPr>
        <w:pStyle w:val="a3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</w:pPr>
      <w:r w:rsidRPr="00E71284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Руководящий   контроль - фундамент отношений</w:t>
      </w:r>
    </w:p>
    <w:p w:rsidR="003F0095" w:rsidRPr="00E71284" w:rsidRDefault="003F0095" w:rsidP="00A7087B">
      <w:pPr>
        <w:pStyle w:val="a3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</w:pPr>
      <w:r w:rsidRPr="00E71284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с ребенком с РАС.</w:t>
      </w:r>
    </w:p>
    <w:p w:rsidR="003F0095" w:rsidRPr="008B2CB4" w:rsidRDefault="003F0095" w:rsidP="008B2CB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Подготовила: учитель-дефектолог </w:t>
      </w:r>
      <w:proofErr w:type="spell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Дербенева</w:t>
      </w:r>
      <w:proofErr w:type="spell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П.Н.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Руководящий контроль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умение педагога/родителя управлять поведением ребенка путем осознанного и целенаправленного подкрепления желательного поведения и формирования мотивации.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Достижение «Руководящего контроля» является самой важной частью обучения особого ребенка.  Пока мы не способны помочь ребенку преодолеть себя и свои собственные желания и начать сотрудничать, мы неспособны привести его развитие к существенному прогрессу.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Первый шаг для достижения «Руководящего контроля» состоит в следующем - </w:t>
      </w: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Покажите ребенку, что </w:t>
      </w: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только вы</w:t>
      </w: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контролируете те предметы, которые он хочет держать или с ними играть, и </w:t>
      </w: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только вы</w:t>
      </w: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решаете, когда ребенок может получить к ним доступ.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Все, что ребенок предпочитает делать или играть, когда он находится в одиночестве, является потенциальным усилителем - поощрением его позитивного поведения. Контроль этих предметов является необходимой частью для достижения «Руководящего контроля». Это не говорит о том, что нужно лишить ребенка всех радостей жизни и всех любимых занятий. Скорее, это говорит о том, что ребенок научится рассчитывать получить доступ к этим предметам, если он хорошо себя ведет и выполняет простые требования.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Затем покажите ребенку, что вам можно доверять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. Научитесь «не бросать слова на ветер», а говорить то, что вы конкретно имеете в виду. Если вы сказали ребенку выполнить что-либо, не позволяйте ему получить то, что он хочет, пока он не выполнит ваше требование. Если это необходимо - помогите ребенку выполнить ваше требование и используйте подсказки.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Каждое слово, с которым вы обращаетесь к ребенку в процессе установления и достижения «Руководящего контроля» должно быть тщательно взвешенным. Если вы просите ребенка выполнить то или иное требование - вы не можете позволить ему, не выполнив требования, пойти дальше и получить то, что он хочет. Поэтому «взвешивайте» ваши слова тщательно.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Скажите ребенку точно, что вы хотите чтобы он сделал  - дайте четкую инструкцию.</w:t>
      </w:r>
    </w:p>
    <w:p w:rsidR="003F0095" w:rsidRPr="008B2CB4" w:rsidRDefault="003F0095" w:rsidP="003F0095">
      <w:pPr>
        <w:numPr>
          <w:ilvl w:val="0"/>
          <w:numId w:val="2"/>
        </w:numPr>
        <w:spacing w:before="30" w:after="3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Не «Пойдем заниматься?»  - а «Пойдем заниматься!»</w:t>
      </w:r>
      <w:r w:rsidR="00A231DC"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(утверждаете, а не спрашиваете).</w:t>
      </w:r>
    </w:p>
    <w:p w:rsidR="003F0095" w:rsidRPr="008B2CB4" w:rsidRDefault="003F0095" w:rsidP="00A231DC">
      <w:pPr>
        <w:numPr>
          <w:ilvl w:val="0"/>
          <w:numId w:val="2"/>
        </w:numPr>
        <w:spacing w:before="30" w:after="3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Не «Поздороваешься с тетей Юлей?» - а «Поздоровайся с тетей Юлей!</w:t>
      </w:r>
      <w:r w:rsidR="00A231DC"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(утверждаете, а не спрашиваете).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Покажите ребенку, что ему выгодно выполнять ваши инструкции и это наилучший способ для него получить то, что он хочет.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Но...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Ни в коем случае не спрашивайте ребенка перед тем, как вы даете ему задание.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Например, ребенок смотрит мультики по телевизору, а вы подходите к нему</w:t>
      </w:r>
      <w:r w:rsidR="00A231DC"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сунув ему под нос конфету спрашиваете: «Хочешь конфетку? Тогда выключай телевизор!». Или, «Хочешь конфетку? Идем заниматься!».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Всегда лучше удивить ребенка предметом или действием уже после того, как он принял решение сотрудничать. В обиходе можно использовать сотни ситуаций в день, для этого просто нужно быть внимательными.</w:t>
      </w:r>
    </w:p>
    <w:p w:rsidR="003F0095" w:rsidRPr="008B2CB4" w:rsidRDefault="003F0095" w:rsidP="00A231DC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Поначалу, не дайте ни одной хорошей реакции остаться незамеченной и не подкрепленной хоть каким-либо видом поощрения. Позже, когда ваш ребенок хочет и может следовать вашим инструкциям вам следует 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постепенно снижать частоту использования поощрений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A231DC"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Другими словами, постоянное поощрение правильных реакций и выполненных инструкций - это временный процесс. И именно таким его нужно воспринимать. Как только мы видим, что ребенок начинает выполнять инструкции быстро и постоянно - пришло время продвигаться вперед.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Постоянство - это один из наиболее важных компонентов в обучении и воспитании ребенка. Благодаря вашим последовательным действиям ребенок учится, что выбрав сотрудничество, он получит то, что хочет  - быстрее и легче.</w:t>
      </w:r>
    </w:p>
    <w:p w:rsidR="003F0095" w:rsidRPr="008B2CB4" w:rsidRDefault="003F0095" w:rsidP="00C51F8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Следующий шаг в процессе достижения «Руководящего контроля» является самым сложным, но и незаменимым. Вся суть заключается в том, что если ребенок не выполняет то требование или инструкцию, которые вы ему даете, то он не может получить доступа к тому, что он хочет. 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Ребенок не получит желаемый предмет ни при каких условиях, если он не выполняет то, что от него требуют. Его выбор просто не поощряется. Если во время игры с ребенком, или во время занятий ребенок убегает - отреагируйте спокойно. Не следует хватать ребенка, удерживать или силой тащить 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обратно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заниматься. Наоборот, отвернитесь и даже не смотрите в его сторону, и продолжайте делать то, что делали раньше. Заранее побеспокойтесь о том, что ребенок не сможет в это время начать играть с любимыми игрушками, или съесть любимое лакомство, или заняться любимым делом. Все самые интересные и любимые предметы ребенка в это время находятся под вашим контролем, и единственная возможность для ребенка получить их - это вернуться на место и продолжать сотрудничать с вами.</w:t>
      </w:r>
      <w:r w:rsidR="00C51F85"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Возможно, в начале, тот промежуток времени, который вы 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ожидаете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возвращения ребенка, будет долгим, но не стоит жалеть времени - в дальнейшем, это окупится.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Это 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не даром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упущенное время - в это время идет обучение. Ребенок учится сотрудничать с вами и делать правильный выбор. И, постепенно, эти промежутки времени будут сокращаться, и вы сможете прийти к тому, что ребенок не только не будет избегать занятий, а даже будет проявлять инициативу и требовать заниматься.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На самом деле «непоощрение» нежелательного поведения представляется легким только в теории. На практике, каждый раз, когда ранее подкрепляемое поведение прекращает подкрепляться, происходит так называемый «поведенческий взрыв», и нежелательное поведение может усилиться на краткий период времени, стать более интенсивным, и даже поменять форму. 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Другими словами, для эффективного применения данного этапа необходимо подготовиться к «взрыву», и морально, и физически, и всегда действовать последовательно и не уступать. Результаты не заставят себя ждать. Если в первый день истерика ребенка будет продолжаться 40 минут, на следующий день она будет длиться намного меньше, а на третий-четвертый день может и вовсе не возникнуть. Конечно, 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при последовательном применении</w:t>
      </w: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Многие родители предпочитают не пытаться справиться с «взрывом», т.к. на ранних этапах поведение становится 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чересчур невыносимым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, и они боятся навредить ребенку своим отказом.  Но, на самом деле, если нет медицинских противопоказаний к такому поведению, усиление более тяжелой формы поведения наносит гораздо больший вред ребенку, чем возможная «психологическая» травма. Ведь ребенок, который не умеет сотрудничать с окружающими, не сможет обучиться необходимым навыкам, стать самостоятельным и интегрироваться в обществе. И кроме этого, существует очень большая вероятность того, что со временем нежелательное поведение станет настолько проблематичным, что возникнет необходимость использовать более неприятные методы коррекции и психотропные лекарства.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Установление «Руководящего контроля» - это тяжелый повседневный труд, причем </w:t>
      </w:r>
      <w:proofErr w:type="gramStart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>не</w:t>
      </w:r>
      <w:proofErr w:type="gramEnd"/>
      <w:r w:rsidRPr="008B2CB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только одного конкретного человека, а всех окружающих ребенка. Но, в основном благодаря этому труду, вы можете помочь ребенку проявить себя в полной мере.</w:t>
      </w:r>
    </w:p>
    <w:p w:rsidR="003F0095" w:rsidRPr="008B2CB4" w:rsidRDefault="003F0095" w:rsidP="003F0095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2C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Но, как и другие поведенческие методы - это не волшебная палочка, это - процесс обучения, труд, который требует концентрации, усилий и применения всех без исключения инструментов и этапов.</w:t>
      </w:r>
    </w:p>
    <w:p w:rsidR="00C67E82" w:rsidRPr="008B2CB4" w:rsidRDefault="00C67E82">
      <w:pPr>
        <w:rPr>
          <w:color w:val="002060"/>
          <w:sz w:val="28"/>
          <w:szCs w:val="28"/>
        </w:rPr>
      </w:pPr>
    </w:p>
    <w:sectPr w:rsidR="00C67E82" w:rsidRPr="008B2CB4" w:rsidSect="00E71284">
      <w:pgSz w:w="11906" w:h="16838"/>
      <w:pgMar w:top="1134" w:right="850" w:bottom="1134" w:left="1701" w:header="708" w:footer="708" w:gutter="0"/>
      <w:pgBorders w:offsetFrom="page">
        <w:top w:val="pyramidsAbove" w:sz="9" w:space="24" w:color="auto"/>
        <w:left w:val="pyramidsAbove" w:sz="9" w:space="24" w:color="auto"/>
        <w:bottom w:val="pyramidsAbove" w:sz="9" w:space="24" w:color="auto"/>
        <w:right w:val="pyramidsAbov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1ECB"/>
    <w:multiLevelType w:val="multilevel"/>
    <w:tmpl w:val="ECF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9737C"/>
    <w:multiLevelType w:val="multilevel"/>
    <w:tmpl w:val="560E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F0095"/>
    <w:rsid w:val="001B11BB"/>
    <w:rsid w:val="003F0095"/>
    <w:rsid w:val="004D4E5B"/>
    <w:rsid w:val="00521434"/>
    <w:rsid w:val="007A7AB5"/>
    <w:rsid w:val="008B2CB4"/>
    <w:rsid w:val="00A231DC"/>
    <w:rsid w:val="00A7087B"/>
    <w:rsid w:val="00C51F85"/>
    <w:rsid w:val="00C67E82"/>
    <w:rsid w:val="00E71284"/>
    <w:rsid w:val="00F1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red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F0095"/>
  </w:style>
  <w:style w:type="character" w:customStyle="1" w:styleId="c3">
    <w:name w:val="c3"/>
    <w:basedOn w:val="a0"/>
    <w:rsid w:val="003F0095"/>
  </w:style>
  <w:style w:type="paragraph" w:customStyle="1" w:styleId="c1">
    <w:name w:val="c1"/>
    <w:basedOn w:val="a"/>
    <w:rsid w:val="003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095"/>
  </w:style>
  <w:style w:type="character" w:customStyle="1" w:styleId="c9">
    <w:name w:val="c9"/>
    <w:basedOn w:val="a0"/>
    <w:rsid w:val="003F0095"/>
  </w:style>
  <w:style w:type="character" w:customStyle="1" w:styleId="c10">
    <w:name w:val="c10"/>
    <w:basedOn w:val="a0"/>
    <w:rsid w:val="003F0095"/>
  </w:style>
  <w:style w:type="paragraph" w:styleId="a3">
    <w:name w:val="No Spacing"/>
    <w:uiPriority w:val="1"/>
    <w:qFormat/>
    <w:rsid w:val="00A70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Палинар</dc:creator>
  <cp:keywords/>
  <dc:description/>
  <cp:lastModifiedBy>Палинар</cp:lastModifiedBy>
  <cp:revision>10</cp:revision>
  <dcterms:created xsi:type="dcterms:W3CDTF">2021-04-14T22:56:00Z</dcterms:created>
  <dcterms:modified xsi:type="dcterms:W3CDTF">2021-04-15T03:47:00Z</dcterms:modified>
</cp:coreProperties>
</file>